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51DB3"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黑体" w:hAnsi="黑体" w:cs="黑体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  <w:t xml:space="preserve"> </w:t>
      </w:r>
    </w:p>
    <w:p w14:paraId="024E324D"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Ansi="宋体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</w:rPr>
        <w:t>承诺函</w:t>
      </w:r>
    </w:p>
    <w:p w14:paraId="01BF9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lang w:val="en-US" w:eastAsia="zh-CN"/>
        </w:rPr>
        <w:t>广汉市城乡建设发展有限公司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：</w:t>
      </w:r>
    </w:p>
    <w:p w14:paraId="266B9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我公司作为本次采购项目的供应商，根据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文件要求，现郑重承诺如下：</w:t>
      </w:r>
    </w:p>
    <w:p w14:paraId="32C1A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一、具备本项目规定的条件：</w:t>
      </w:r>
    </w:p>
    <w:p w14:paraId="55F6C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（一）具有独立承担民事责任的能力；</w:t>
      </w:r>
    </w:p>
    <w:p w14:paraId="6955B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（二）</w:t>
      </w:r>
      <w:r>
        <w:rPr>
          <w:rFonts w:hint="eastAsia" w:ascii="Times New Roman" w:hAnsi="Times New Roman" w:eastAsia="方正仿宋简体"/>
          <w:sz w:val="32"/>
          <w:szCs w:val="32"/>
        </w:rPr>
        <w:t>具有独立企业法人资格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；</w:t>
      </w:r>
    </w:p>
    <w:p w14:paraId="46240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（三）报价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包含税费、安装费、运输费、材料费、人工费以及与该项目服务相关等所有费用；</w:t>
      </w:r>
    </w:p>
    <w:p w14:paraId="424A6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（四）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 xml:space="preserve">具有履行合同所必须的设备和专业技术能力； </w:t>
      </w:r>
    </w:p>
    <w:p w14:paraId="361392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五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具备建设行政主管部门颁发的有效的建设工程质量检测资质（含主体结构检测、抗震鉴定相关资质）或建筑工程设计资质（乙级及以上资质），资质范围覆盖本项目服务内容。</w:t>
      </w:r>
    </w:p>
    <w:p w14:paraId="5A9F2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（六）项目负责人须具备二级及以上注册结构工程师，具备同类建筑鉴定项目从业经验；现场检测、技术审核人员须具备相应岗位从业资格，持证上岗，团队人员配置齐全、专业匹配；报告签字人员需具备工程类高级工程师职称或一级注册结构工程师</w:t>
      </w:r>
    </w:p>
    <w:p w14:paraId="5CED7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七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）具有依法缴纳税收和社会保障基金的良好记录；</w:t>
      </w:r>
    </w:p>
    <w:p w14:paraId="7E5F7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八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）具有良好的商业信誉和健全的财务会计制度；</w:t>
      </w:r>
    </w:p>
    <w:p w14:paraId="35D03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九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）参加本次采购活动前三年内，在经营活动中没有重大违法记录。</w:t>
      </w:r>
      <w:bookmarkStart w:id="0" w:name="_GoBack"/>
      <w:bookmarkEnd w:id="0"/>
    </w:p>
    <w:p w14:paraId="08CAC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二、完全接受和满足本项目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文件中规定的实质性要求，如对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文件有异议，已经在递交响应文件截止时间届满前依法进行维权救济，不存在对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文件有异议的同时又参加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以求侥幸成交或者为实现其他非法目的的行为。</w:t>
      </w:r>
    </w:p>
    <w:p w14:paraId="05F27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三、在参加本次采购活动中，不存在与单位负责人为同一人或者存在直接控股、管理关系的其他供应商参与同一合同项下的采购活动的行为。</w:t>
      </w:r>
    </w:p>
    <w:p w14:paraId="18488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14AEA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五、响应文件中提供的任何资料和技术、服务、商务等响应承诺情况都是真实的、有效的、合法的。</w:t>
      </w:r>
    </w:p>
    <w:p w14:paraId="73355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本公司对上述承诺的内容事项真实性负责。如经查实上述承诺的内容事项存在虚假，我公司愿意接受以提供虚假材料谋取成交的法律责任。</w:t>
      </w:r>
    </w:p>
    <w:p w14:paraId="0CB41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</w:pPr>
    </w:p>
    <w:p w14:paraId="7B738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供应商名称：（盖单位公章）</w:t>
      </w:r>
    </w:p>
    <w:p w14:paraId="35313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授权人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>或授权代表（签字或者加盖个人名章）：</w:t>
      </w:r>
    </w:p>
    <w:p w14:paraId="3CD8E709">
      <w:pPr>
        <w:rPr>
          <w:rFonts w:hint="default"/>
          <w:lang w:val="en-US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 xml:space="preserve">日期：   年   月 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u w:val="none"/>
          <w:lang w:val="en-US" w:eastAsia="zh-CN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3MTFmZjkyNDRmMGU0MzZkODcyYTc2NjM2ZDMwNmIifQ=="/>
  </w:docVars>
  <w:rsids>
    <w:rsidRoot w:val="00000000"/>
    <w:rsid w:val="0A00672A"/>
    <w:rsid w:val="15FE49F2"/>
    <w:rsid w:val="1BEB127E"/>
    <w:rsid w:val="20363AA4"/>
    <w:rsid w:val="280C505A"/>
    <w:rsid w:val="2DA37249"/>
    <w:rsid w:val="2E095780"/>
    <w:rsid w:val="2FA573E5"/>
    <w:rsid w:val="37EA6CF6"/>
    <w:rsid w:val="3FAD3C5A"/>
    <w:rsid w:val="42A23952"/>
    <w:rsid w:val="50FB7274"/>
    <w:rsid w:val="53F74CBF"/>
    <w:rsid w:val="55152387"/>
    <w:rsid w:val="58EB1814"/>
    <w:rsid w:val="5D0053DF"/>
    <w:rsid w:val="6A0D34F5"/>
    <w:rsid w:val="6BE21C88"/>
    <w:rsid w:val="701110D2"/>
    <w:rsid w:val="73593BFF"/>
    <w:rsid w:val="74E93BDD"/>
    <w:rsid w:val="794A5D98"/>
    <w:rsid w:val="7BC41E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720" w:firstLineChars="200"/>
      <w:outlineLvl w:val="2"/>
    </w:pPr>
    <w:rPr>
      <w:rFonts w:ascii="Times New Roman" w:hAnsi="Times New Roman" w:eastAsia="楷体_GB2312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widowControl w:val="0"/>
      <w:spacing w:after="160" w:line="259" w:lineRule="auto"/>
      <w:jc w:val="both"/>
    </w:pPr>
    <w:rPr>
      <w:rFonts w:ascii="Times New Roman" w:hAnsi="Times New Roman" w:eastAsia="仿宋" w:cs="Times New Roman"/>
      <w:kern w:val="2"/>
      <w:sz w:val="28"/>
      <w:szCs w:val="20"/>
      <w:lang w:val="en-US" w:eastAsia="zh-CN" w:bidi="ar-SA"/>
    </w:rPr>
  </w:style>
  <w:style w:type="paragraph" w:styleId="3">
    <w:name w:val="Subtitle"/>
    <w:basedOn w:val="1"/>
    <w:next w:val="1"/>
    <w:qFormat/>
    <w:uiPriority w:val="0"/>
    <w:pPr>
      <w:widowControl/>
      <w:adjustRightInd w:val="0"/>
      <w:snapToGrid w:val="0"/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659</Words>
  <Characters>659</Characters>
  <Lines>0</Lines>
  <Paragraphs>0</Paragraphs>
  <TotalTime>0</TotalTime>
  <ScaleCrop>false</ScaleCrop>
  <LinksUpToDate>false</LinksUpToDate>
  <CharactersWithSpaces>670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2024-03-22T09:40:00Z</dcterms:created>
  <dc:creator>PC</dc:creator>
  <cp:lastModifiedBy>：）</cp:lastModifiedBy>
  <cp:lastPrinted>2025-04-07T02:01:00Z</cp:lastPrinted>
  <dcterms:modified xsi:type="dcterms:W3CDTF">2026-08-27T06:54:06Z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706BFA31B8D64DF9B2E9E058B68BBBD2_13</vt:lpwstr>
  </property>
  <property fmtid="{D5CDD505-2E9C-101B-9397-08002B2CF9AE}" pid="4" name="KSOTemplateDocerSaveRecord">
    <vt:lpwstr>eyJoZGlkIjoiM2RhYjE1YzA1N2Q2YTQ0OWE2Y2JlODFmMDAyZWQ0YmIiLCJ1c2VySWQiOiI5Njc5NjI4NjMifQ==</vt:lpwstr>
  </property>
</Properties>
</file>