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D9B1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  <w:bookmarkStart w:id="0" w:name="OLE_LINK1"/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 xml:space="preserve">附件： </w:t>
      </w:r>
    </w:p>
    <w:p w14:paraId="55833E7C">
      <w:pPr>
        <w:spacing w:before="318" w:line="446" w:lineRule="exact"/>
        <w:jc w:val="center"/>
        <w:rPr>
          <w:rFonts w:hint="default" w:ascii="Times New Roman" w:hAnsi="Times New Roman" w:eastAsia="方正仿宋简体" w:cs="Times New Roman"/>
          <w:b/>
          <w:bCs/>
          <w:sz w:val="48"/>
          <w:szCs w:val="48"/>
          <w:u w:val="single" w:color="auto"/>
          <w:lang w:val="en-US" w:eastAsia="zh-CN"/>
        </w:rPr>
      </w:pPr>
      <w:bookmarkStart w:id="1" w:name="OLE_LINK2"/>
      <w:r>
        <w:rPr>
          <w:rFonts w:hint="default" w:ascii="Times New Roman" w:hAnsi="Times New Roman" w:eastAsia="方正仿宋简体" w:cs="Times New Roman"/>
          <w:b/>
          <w:bCs/>
          <w:spacing w:val="-5"/>
          <w:position w:val="-2"/>
          <w:sz w:val="48"/>
          <w:szCs w:val="48"/>
        </w:rPr>
        <w:t>报价函</w:t>
      </w:r>
    </w:p>
    <w:p w14:paraId="4C6E3BE4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u w:val="single" w:color="auto"/>
          <w:lang w:val="en-US" w:eastAsia="zh-CN"/>
        </w:rPr>
        <w:t>广汉市保安服务有限公司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：</w:t>
      </w:r>
    </w:p>
    <w:p w14:paraId="01A9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>采购安装辅材供应商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结合该事项的特点及服务内容，经仔细研究决定，我方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（单位的名称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的报价金额为¥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元（大写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人民币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 xml:space="preserve">) 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报价明细如下：</w:t>
      </w:r>
    </w:p>
    <w:tbl>
      <w:tblPr>
        <w:tblStyle w:val="3"/>
        <w:tblW w:w="60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780"/>
        <w:gridCol w:w="3540"/>
        <w:gridCol w:w="765"/>
        <w:gridCol w:w="735"/>
        <w:gridCol w:w="854"/>
      </w:tblGrid>
      <w:tr w14:paraId="0734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  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</w:tr>
      <w:tr w14:paraId="63C2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5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4芯护套软线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5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RVV4*0.5mm²，国标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A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A2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4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2芯护套软线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C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RVV2*0.75mm²，国标</w:t>
            </w:r>
            <w:bookmarkStart w:id="2" w:name="_GoBack"/>
            <w:bookmarkEnd w:id="2"/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44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F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2芯护套软线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1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RVV2*1mm²，国标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DE5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4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单股铜芯硬线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7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BV4mm²，国标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F5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B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单股铜芯硬线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4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BV6mm²，国标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D7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B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2芯护套硬线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E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BVVB2*4mm²，国标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21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4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小电工胶带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2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9m(长)*18mm(宽)*0.13mm(厚)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0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44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6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大电工胶带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F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18m(长)*18mm(宽)*0.15mm(厚)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F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C9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2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J10型高压自粘绝缘胶带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8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5m(长)*25mm(宽)*0.8mm(厚)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A8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E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十字槽燕尾螺丝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A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M4.2*16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D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6D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8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外六角燕尾螺丝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8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M5.5*30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2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29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D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十字沉头自攻螺丝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E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M3.5*35(黑)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C8D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D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十字沉头自攻螺丝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C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M3.5*50(黑)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8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63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7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B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08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1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F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52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6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B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1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D8C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1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1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M10*100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27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0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0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M10*150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2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09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A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1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M12*150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9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1D0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1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2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M14*150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02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1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3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M16*150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0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2A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D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2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M20*200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1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0F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E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偏心钻头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C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5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48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0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偏心钻头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C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C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B4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1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偏心钻头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7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0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41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8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E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圆柄6*150mm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BB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6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A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圆柄8*150mm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8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5F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B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8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圆柄10*200mm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F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FB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7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2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圆柄12*200mm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AF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5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9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圆柄14*200mm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A4B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4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8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圆柄16*350mm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E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C8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2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3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圆柄18*350mm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3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CF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F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圆柄20*350mm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3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04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8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2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圆柄22*350mm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1BD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2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合金开孔器（开≥1mm厚钢板）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1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7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BB5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3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合金开孔器（开≥1mm厚钢板）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4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4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18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0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双金属开孔器（开＜1mm厚铁皮）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F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B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9C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D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双金属开孔器（开＜1mm厚铁皮）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4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E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73E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0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铝合金人字梯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6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0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DE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0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铝合金人字梯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2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7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5A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A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793玻璃胶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A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300ml,瓷白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4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C8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3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金属切割片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6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φ105*1.2*16mm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A7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9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砂轮片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8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φ100*4.0*16mm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F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66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9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混凝土切割片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2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φ105*20*1.8mm（带2mm变径环）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6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FB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6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混凝土切割片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2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φ180*25.4*2.5mm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8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56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5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金属穿线管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7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φ16mm，4米长，壁厚1.0mm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9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270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5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金属穿线管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5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φ20mm，4米长，壁厚1.0mm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2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FB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9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金属穿线管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6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φ25mm，4米长，壁厚1.2mm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2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72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E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镀锌金属线管直接对接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5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φ16mm，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A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AB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4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镀锌金属线管直接对接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6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φ20mm，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98F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B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镀锌金属线管直接对接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5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5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10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3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B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φ16mm，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A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D3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3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0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φ20mm，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9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38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8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B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9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E7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8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镀锌金属管锁母接头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1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0E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A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镀锌金属管锁母接头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8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F0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C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镀锌金属管锁母接头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B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E6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B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镀锌金属线管吊码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D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DB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9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镀锌金属线管吊码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7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7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993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6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镀锌金属线管吊码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E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C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39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3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镀锌铁接线盒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2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75×75×60×0.7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8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15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D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铁镀锌M8全牙吊杆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3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M8全牙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D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A5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7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M8吊杆膨胀套件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2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锥母，膨胀管，垫片，螺母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E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91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A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镀锌U型卡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7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16#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E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11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7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镀锌U型卡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B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20#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46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4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镀锌U型卡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8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25#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0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441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4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F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DN25，壁厚2.0mm，6米长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3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E0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E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1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DN40，壁厚2.5mm，6米长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E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E9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2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E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DN50，壁厚3.0mm，6米长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2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BA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8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包塑金属软管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B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内径16mm外径18.5mm，阻燃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9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B0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D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包塑金属软管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1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内径20mm外径23mm，阻燃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E0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6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包塑金属软管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3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内径25mm外径29mm，阻燃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C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0F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D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包塑金属软管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3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内径32mm外径38mm，阻燃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E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FF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3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A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外径21.2mm内径17mm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4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FB2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6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A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外径28.5mm内径23mm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D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EE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2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3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外径34.5mm内径29mm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5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E7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6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5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外径42.5mm内径36mm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10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0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PP阻燃波纹管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外径15.8mm内径12mm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A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30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3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PP阻燃波纹管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2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外径21.2mm内径17mm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6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B6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2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PP阻燃波纹管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1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外径28.5mm内径23mm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0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6C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6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PP阻燃波纹管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6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外径34.5mm内径29mm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9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6B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C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PP阻燃波纹管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5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外径42.5mm内径36mm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1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AE9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F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PP阻燃波纹管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2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外径54.5mm内径48mm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D1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3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7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φ16mm，4米/根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1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5C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2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1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φ20mm，4米/根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D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5A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D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C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φ25mm，4米/根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4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4C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7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E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φ32mm，4米/根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9F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8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3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φ50mm，4米/根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7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6B8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C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钢钉线卡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6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6mm，100只/包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6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B2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1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钢钉线卡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F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8mm，100只/包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B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61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1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钢钉线卡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7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10mm，100只/包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F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CC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3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3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16mm，100只/包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8EB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E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6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20mm，100只/包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7E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B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9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25mm，100只/包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D5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8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9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32mm，25只/包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1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82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4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7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50mm，8只/包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6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8F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D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U形PVC管卡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6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6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2A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C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U形PVC管卡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9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0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D7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B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U形PVC管卡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1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5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39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7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U形PVC管卡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E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D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79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2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U形PVC管卡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1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B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44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6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PVC直通接头 白色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0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6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97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0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PVC直通接头 白色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6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3BD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2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PVC直通接头 白色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2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8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4DB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A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PVC直通接头 白色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3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B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F3D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E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PVC直通接头 白色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2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6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9E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7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1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79A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0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9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E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12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5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4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81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B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1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8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D3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2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1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FCF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B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C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E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ED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C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2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2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64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F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1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C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32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4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F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9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73E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8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PVC管圆三通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6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B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E4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A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PVC管圆三通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0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B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51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5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PVC管圆三通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2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AF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5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PVC管圆三通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9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D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F96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8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PVC方形线槽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C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20*10mm*3m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9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C1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A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PVC方形线槽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1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25*15mm*3m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1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B40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C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PVC方形线槽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6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30*15mm*3m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3B8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8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PVC方形线槽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6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39*19mm*3m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5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BE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B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PVC方形线槽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5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50*25mm*3m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4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18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F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6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29*8mm(长度2米)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24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7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8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39*11.5mm(长度2米)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9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DC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2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5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47*12.5mm(长度2米)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6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48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C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4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55*15mm(长度2米)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7F5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5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5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74*20mm(长度2米)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0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42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E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6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92*27mm(长度2米)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2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80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5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9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112*35mm(长度2米)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4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54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B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5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50*50mm,2米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3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E4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F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9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100*50mm,2米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4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90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3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6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100*100mm,2米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03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B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150*100mm,2米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9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115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7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A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200*100mm,2米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D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7A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8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F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300*100mm,2米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B76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8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美工刀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7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18mm塑壳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0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6B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1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美工刀片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1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18mm 10片/盒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C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39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F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小螺丝刀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3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3*75mm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F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74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4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螺丝刀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E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6*150mm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64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3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斜口钳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8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8D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9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尖嘴钳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0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F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085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6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虎口钳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B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9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2F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8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羊角锤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B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B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B7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A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万用表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2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高精度防烧，不低于3位半显示，蜂鸣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8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87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8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万用表电池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3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9V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821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5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继电器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9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12VDC,二组常开常闭，带插座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E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CB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9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二脚插头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7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10A，250V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6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4D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2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二脚插头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9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10A,250V，可90°旋转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0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D2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0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三脚插头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5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10A，250V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D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7B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7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三脚插头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F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16A，250V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9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46D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C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白尼龙扎带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E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5*300mm，宽度≥3.2mm，250条/包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2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5DF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7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白尼龙扎带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A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5*400mm,宽度≥3.7mm，250条/包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C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91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4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白尼龙扎带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1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8*300mm，宽度≥5.2mm，250条/包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F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B2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A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白尼龙扎带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9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8*500mm，宽度≥5.5mm，250条/包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3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DF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9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手套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C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F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74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F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手套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2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浸胶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6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19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1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黄腊管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A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φ10mm(压扁宽16mm)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E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5D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F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86底盒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8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86*86*60mm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B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8A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7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工具箱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F1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20寸塑料，加大双层加厚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98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3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6B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超五类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12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7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7D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50mm(长)*50mm(宽)*3.5mm(厚)(6米)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3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AD0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7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04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50mm(长)*50mm(宽)*5mm (厚) (6米)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4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AB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3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漏电开关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0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2P，16A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26A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5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漏电开关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0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2P，40A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E9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2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A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2P，16A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B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1F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1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C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2P，63A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0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78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3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免钉胶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A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≥300ml/支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4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51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8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PVC线槽（带强力背胶）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B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B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8E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5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PVC线槽直接（带强力背胶）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4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E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FD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B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PVC线槽弯头（阴角或阳角）（带强力背胶）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B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9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6F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A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PVC-U快速胶粘剂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C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150克，金属鑵装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F7B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0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铁丝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B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镀锌硬丝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B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72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2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卷尺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4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1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AF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E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1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325#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97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7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E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 ≥50斤/袋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1B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B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石子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F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 ≥50斤/袋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C9758D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</w:p>
    <w:p w14:paraId="43EC388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报价有效期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u w:val="none"/>
          <w:lang w:val="en-US" w:eastAsia="zh-CN"/>
        </w:rPr>
        <w:t>天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（不低于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天）。</w:t>
      </w:r>
    </w:p>
    <w:p w14:paraId="131BFE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1、。</w:t>
      </w:r>
    </w:p>
    <w:p w14:paraId="5F1AE4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 xml:space="preserve"> 所有报价均以人民币表示，单价为履行合同的固定单价，包含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材料成本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费、包装费、运输费、装卸费、税费及售后质保等交付使用前及后续为完成本项目所需的全部费用。</w:t>
      </w:r>
    </w:p>
    <w:p w14:paraId="66FE00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74212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供应商名称：                         （盖公章）</w:t>
      </w:r>
    </w:p>
    <w:p w14:paraId="4C8A6E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211DD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联系电话：</w:t>
      </w:r>
    </w:p>
    <w:p w14:paraId="1ADD6C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日期：</w:t>
      </w:r>
      <w:bookmarkEnd w:id="1"/>
    </w:p>
    <w:p w14:paraId="77691A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</w:p>
    <w:p w14:paraId="11A172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附:营业执照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lang w:val="en-US" w:eastAsia="zh-CN" w:bidi="ar"/>
        </w:rPr>
        <w:t>复印件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lang w:val="en-US" w:eastAsia="zh-CN" w:bidi="ar"/>
        </w:rPr>
        <w:t>盖章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）</w:t>
      </w:r>
      <w:bookmarkEnd w:id="0"/>
    </w:p>
    <w:p w14:paraId="60AE8D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947702A-258D-4796-9B91-10D5DD5314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E756A"/>
    <w:rsid w:val="048B7787"/>
    <w:rsid w:val="109E1E8F"/>
    <w:rsid w:val="117A036C"/>
    <w:rsid w:val="12105650"/>
    <w:rsid w:val="28DB722A"/>
    <w:rsid w:val="3B614414"/>
    <w:rsid w:val="3EED7F38"/>
    <w:rsid w:val="441B75CF"/>
    <w:rsid w:val="4E2B1DCA"/>
    <w:rsid w:val="4E4F4B57"/>
    <w:rsid w:val="575E5E0B"/>
    <w:rsid w:val="5D371CE5"/>
    <w:rsid w:val="608F4E09"/>
    <w:rsid w:val="63F55E58"/>
    <w:rsid w:val="643C278B"/>
    <w:rsid w:val="672E1EE7"/>
    <w:rsid w:val="7285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2358</Words>
  <Characters>3726</Characters>
  <Lines>0</Lines>
  <Paragraphs>0</Paragraphs>
  <TotalTime>0</TotalTime>
  <ScaleCrop>false</ScaleCrop>
  <LinksUpToDate>false</LinksUpToDate>
  <CharactersWithSpaces>3841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2026-05-28T03:28:00Z</dcterms:created>
  <dc:creator>Administrator</dc:creator>
  <cp:lastModifiedBy>刘洋</cp:lastModifiedBy>
  <cp:lastPrinted>2026-06-01T01:12:00Z</cp:lastPrinted>
  <dcterms:modified xsi:type="dcterms:W3CDTF">2026-06-02T00:56:48Z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eyJoZGlkIjoiZjg3ZGJiOWFjYzhjMzA1OWJiMTNjN2RjZTFkY2FhMGEiLCJ1c2VySWQiOiIxNjE4Nzc1MDcyIn0=</vt:lpwstr>
  </property>
  <property fmtid="{D5CDD505-2E9C-101B-9397-08002B2CF9AE}" pid="4" name="ICV">
    <vt:lpwstr>5B98AD39E6CF4446AD844038410C7ADD_12</vt:lpwstr>
  </property>
</Properties>
</file>