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0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b w:val="0"/>
          <w:bCs w:val="0"/>
          <w:color w:val="000000"/>
          <w:sz w:val="44"/>
          <w:szCs w:val="44"/>
        </w:rPr>
        <w:t>广汉市广金机动车检测有限责任公司办公室地面局部维修及破损围墙维修工程合同</w:t>
      </w:r>
    </w:p>
    <w:p w14:paraId="540AF9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76A26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1F881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22AA7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02131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53BEA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36E42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50C5E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5EA1C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0E146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46F80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750C1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789CF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7A928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683B9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77AD4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1FA9F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52183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0D47E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380FB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38427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451C7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20E7A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0F90F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4F493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10FCB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Style w:val="7"/>
          <w:rFonts w:ascii="宋体" w:hAnsi="宋体" w:eastAsia="宋体" w:cs="宋体"/>
          <w:b/>
          <w:bCs/>
          <w:color w:val="000000"/>
          <w:kern w:val="0"/>
          <w:sz w:val="24"/>
          <w:szCs w:val="24"/>
          <w:lang w:val="en-US" w:eastAsia="zh-CN" w:bidi="ar"/>
        </w:rPr>
      </w:pPr>
    </w:p>
    <w:p w14:paraId="7406B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方正仿宋简体" w:hAnsi="方正仿宋简体" w:eastAsia="方正仿宋简体" w:cs="方正仿宋简体"/>
          <w:b w:val="0"/>
          <w:bCs w:val="0"/>
          <w:color w:val="000000"/>
          <w:kern w:val="0"/>
          <w:sz w:val="32"/>
          <w:szCs w:val="32"/>
          <w:lang w:val="en-US" w:eastAsia="zh-CN" w:bidi="ar"/>
        </w:rPr>
      </w:pPr>
      <w:r>
        <w:rPr>
          <w:rStyle w:val="7"/>
          <w:rFonts w:hint="eastAsia" w:ascii="方正仿宋简体" w:hAnsi="方正仿宋简体" w:eastAsia="方正仿宋简体" w:cs="方正仿宋简体"/>
          <w:b w:val="0"/>
          <w:bCs w:val="0"/>
          <w:color w:val="000000"/>
          <w:kern w:val="0"/>
          <w:sz w:val="32"/>
          <w:szCs w:val="32"/>
          <w:lang w:val="en-US" w:eastAsia="zh-CN" w:bidi="ar"/>
        </w:rPr>
        <w:t>签订地点</w:t>
      </w:r>
      <w:r>
        <w:rPr>
          <w:rFonts w:hint="eastAsia" w:ascii="方正仿宋简体" w:hAnsi="方正仿宋简体" w:eastAsia="方正仿宋简体" w:cs="方正仿宋简体"/>
          <w:b w:val="0"/>
          <w:bCs w:val="0"/>
          <w:color w:val="000000"/>
          <w:kern w:val="0"/>
          <w:sz w:val="32"/>
          <w:szCs w:val="32"/>
          <w:lang w:val="en-US" w:eastAsia="zh-CN" w:bidi="ar"/>
        </w:rPr>
        <w:t>：四川省广汉市</w:t>
      </w:r>
    </w:p>
    <w:p w14:paraId="23EAA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7"/>
          <w:rFonts w:hint="eastAsia" w:ascii="方正仿宋简体" w:hAnsi="方正仿宋简体" w:eastAsia="方正仿宋简体" w:cs="方正仿宋简体"/>
          <w:b w:val="0"/>
          <w:bCs w:val="0"/>
          <w:color w:val="000000"/>
          <w:kern w:val="0"/>
          <w:sz w:val="32"/>
          <w:szCs w:val="32"/>
          <w:lang w:val="en-US" w:eastAsia="zh-CN" w:bidi="ar"/>
        </w:rPr>
        <w:t>签订时间</w:t>
      </w:r>
      <w:r>
        <w:rPr>
          <w:rFonts w:hint="eastAsia" w:ascii="方正仿宋简体" w:hAnsi="方正仿宋简体" w:eastAsia="方正仿宋简体" w:cs="方正仿宋简体"/>
          <w:b w:val="0"/>
          <w:bCs w:val="0"/>
          <w:color w:val="000000"/>
          <w:kern w:val="0"/>
          <w:sz w:val="32"/>
          <w:szCs w:val="32"/>
          <w:lang w:val="en-US" w:eastAsia="zh-CN" w:bidi="ar"/>
        </w:rPr>
        <w:t>：</w:t>
      </w:r>
      <w:r>
        <w:rPr>
          <w:rFonts w:hint="eastAsia" w:ascii="方正仿宋简体" w:hAnsi="方正仿宋简体" w:eastAsia="方正仿宋简体" w:cs="方正仿宋简体"/>
          <w:b w:val="0"/>
          <w:bCs w:val="0"/>
          <w:color w:val="000000"/>
          <w:kern w:val="0"/>
          <w:sz w:val="32"/>
          <w:szCs w:val="32"/>
          <w:u w:val="single"/>
          <w:lang w:val="en-US" w:eastAsia="zh-CN" w:bidi="ar"/>
        </w:rPr>
        <w:t xml:space="preserve">     </w:t>
      </w:r>
      <w:r>
        <w:rPr>
          <w:rFonts w:hint="eastAsia" w:ascii="方正仿宋简体" w:hAnsi="方正仿宋简体" w:eastAsia="方正仿宋简体" w:cs="方正仿宋简体"/>
          <w:b w:val="0"/>
          <w:bCs w:val="0"/>
          <w:color w:val="000000"/>
          <w:kern w:val="0"/>
          <w:sz w:val="32"/>
          <w:szCs w:val="32"/>
          <w:lang w:val="en-US" w:eastAsia="zh-CN" w:bidi="ar"/>
        </w:rPr>
        <w:t>年</w:t>
      </w:r>
      <w:r>
        <w:rPr>
          <w:rFonts w:hint="eastAsia" w:ascii="方正仿宋简体" w:hAnsi="方正仿宋简体" w:eastAsia="方正仿宋简体" w:cs="方正仿宋简体"/>
          <w:b w:val="0"/>
          <w:bCs w:val="0"/>
          <w:color w:val="000000"/>
          <w:kern w:val="0"/>
          <w:sz w:val="32"/>
          <w:szCs w:val="32"/>
          <w:u w:val="single"/>
          <w:lang w:val="en-US" w:eastAsia="zh-CN" w:bidi="ar"/>
        </w:rPr>
        <w:t xml:space="preserve">     </w:t>
      </w:r>
      <w:r>
        <w:rPr>
          <w:rFonts w:hint="eastAsia" w:ascii="方正仿宋简体" w:hAnsi="方正仿宋简体" w:eastAsia="方正仿宋简体" w:cs="方正仿宋简体"/>
          <w:b w:val="0"/>
          <w:bCs w:val="0"/>
          <w:color w:val="000000"/>
          <w:kern w:val="0"/>
          <w:sz w:val="32"/>
          <w:szCs w:val="32"/>
          <w:lang w:val="en-US" w:eastAsia="zh-CN" w:bidi="ar"/>
        </w:rPr>
        <w:t>月</w:t>
      </w:r>
      <w:r>
        <w:rPr>
          <w:rFonts w:hint="eastAsia" w:ascii="方正仿宋简体" w:hAnsi="方正仿宋简体" w:eastAsia="方正仿宋简体" w:cs="方正仿宋简体"/>
          <w:b w:val="0"/>
          <w:bCs w:val="0"/>
          <w:color w:val="000000"/>
          <w:kern w:val="0"/>
          <w:sz w:val="32"/>
          <w:szCs w:val="32"/>
          <w:u w:val="single"/>
          <w:lang w:val="en-US" w:eastAsia="zh-CN" w:bidi="ar"/>
        </w:rPr>
        <w:t xml:space="preserve">     </w:t>
      </w:r>
      <w:bookmarkStart w:id="0" w:name="_GoBack"/>
      <w:bookmarkEnd w:id="0"/>
      <w:r>
        <w:rPr>
          <w:rFonts w:hint="eastAsia" w:ascii="方正仿宋简体" w:hAnsi="方正仿宋简体" w:eastAsia="方正仿宋简体" w:cs="方正仿宋简体"/>
          <w:b w:val="0"/>
          <w:bCs w:val="0"/>
          <w:color w:val="000000"/>
          <w:kern w:val="0"/>
          <w:sz w:val="32"/>
          <w:szCs w:val="32"/>
          <w:lang w:val="en-US" w:eastAsia="zh-CN" w:bidi="ar"/>
        </w:rPr>
        <w:t>日</w:t>
      </w:r>
    </w:p>
    <w:p w14:paraId="2D988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76575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0EDE6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3C4D6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7D7EF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发包方（甲方）</w:t>
      </w:r>
    </w:p>
    <w:p w14:paraId="50E26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名称：</w:t>
      </w:r>
      <w:r>
        <w:rPr>
          <w:rFonts w:ascii="宋体" w:hAnsi="宋体" w:eastAsia="宋体" w:cs="宋体"/>
          <w:color w:val="000000"/>
          <w:kern w:val="0"/>
          <w:sz w:val="24"/>
          <w:szCs w:val="24"/>
          <w:u w:val="single"/>
          <w:lang w:val="en-US" w:eastAsia="zh-CN" w:bidi="ar"/>
        </w:rPr>
        <w:t>广汉市广睿商贸有限公司</w:t>
      </w:r>
    </w:p>
    <w:p w14:paraId="2B8B1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w:t>
      </w:r>
      <w:r>
        <w:rPr>
          <w:rFonts w:ascii="宋体" w:hAnsi="宋体" w:eastAsia="宋体" w:cs="宋体"/>
          <w:color w:val="000000"/>
          <w:kern w:val="0"/>
          <w:sz w:val="24"/>
          <w:szCs w:val="24"/>
          <w:u w:val="single"/>
          <w:lang w:val="en-US" w:eastAsia="zh-CN" w:bidi="ar"/>
        </w:rPr>
        <w:t>广汉市天津路西一段38号航天航空科技孵化产业园 5 楼</w:t>
      </w:r>
    </w:p>
    <w:p w14:paraId="7BB46D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 / 负责人：</w:t>
      </w:r>
      <w:r>
        <w:rPr>
          <w:rFonts w:ascii="宋体" w:hAnsi="宋体" w:eastAsia="宋体" w:cs="宋体"/>
          <w:color w:val="000000"/>
          <w:kern w:val="0"/>
          <w:sz w:val="24"/>
          <w:szCs w:val="24"/>
          <w:u w:val="single"/>
          <w:lang w:val="en-US" w:eastAsia="zh-CN" w:bidi="ar"/>
        </w:rPr>
        <w:t>________________________</w:t>
      </w:r>
    </w:p>
    <w:p w14:paraId="71FE4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联系电话：</w:t>
      </w:r>
    </w:p>
    <w:p w14:paraId="22A23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联系人：</w:t>
      </w:r>
    </w:p>
    <w:p w14:paraId="6CE73A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承包方（乙方）</w:t>
      </w:r>
    </w:p>
    <w:p w14:paraId="57ACD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名称：</w:t>
      </w:r>
      <w:r>
        <w:rPr>
          <w:rFonts w:hint="eastAsia" w:ascii="宋体" w:hAnsi="宋体" w:eastAsia="宋体" w:cs="宋体"/>
          <w:color w:val="000000"/>
          <w:kern w:val="0"/>
          <w:sz w:val="24"/>
          <w:szCs w:val="24"/>
          <w:u w:val="single"/>
          <w:lang w:val="en-US" w:eastAsia="zh-CN" w:bidi="ar"/>
        </w:rPr>
        <w:t xml:space="preserve">                        </w:t>
      </w:r>
    </w:p>
    <w:p w14:paraId="38ADA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w:t>
      </w:r>
      <w:r>
        <w:rPr>
          <w:rFonts w:ascii="宋体" w:hAnsi="宋体" w:eastAsia="宋体" w:cs="宋体"/>
          <w:color w:val="000000"/>
          <w:kern w:val="0"/>
          <w:sz w:val="24"/>
          <w:szCs w:val="24"/>
          <w:u w:val="single"/>
          <w:lang w:val="en-US" w:eastAsia="zh-CN" w:bidi="ar"/>
        </w:rPr>
        <w:t>________________________</w:t>
      </w:r>
    </w:p>
    <w:p w14:paraId="63771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法定代表人 / 负责人：</w:t>
      </w:r>
      <w:r>
        <w:rPr>
          <w:rFonts w:hint="eastAsia" w:ascii="宋体" w:hAnsi="宋体" w:eastAsia="宋体" w:cs="宋体"/>
          <w:color w:val="000000"/>
          <w:kern w:val="0"/>
          <w:sz w:val="24"/>
          <w:szCs w:val="24"/>
          <w:u w:val="single"/>
          <w:lang w:val="en-US" w:eastAsia="zh-CN" w:bidi="ar"/>
        </w:rPr>
        <w:t xml:space="preserve">                        </w:t>
      </w:r>
    </w:p>
    <w:p w14:paraId="07449E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24"/>
          <w:szCs w:val="24"/>
          <w:u w:val="single"/>
          <w:lang w:val="en-US" w:eastAsia="zh-CN" w:bidi="ar"/>
        </w:rPr>
      </w:pPr>
      <w:r>
        <w:rPr>
          <w:rFonts w:ascii="宋体" w:hAnsi="宋体" w:eastAsia="宋体" w:cs="宋体"/>
          <w:color w:val="000000"/>
          <w:kern w:val="0"/>
          <w:sz w:val="24"/>
          <w:szCs w:val="24"/>
          <w:lang w:val="en-US" w:eastAsia="zh-CN" w:bidi="ar"/>
        </w:rPr>
        <w:t>委托代理人：</w:t>
      </w:r>
      <w:r>
        <w:rPr>
          <w:rFonts w:hint="eastAsia" w:ascii="宋体" w:hAnsi="宋体" w:eastAsia="宋体" w:cs="宋体"/>
          <w:color w:val="000000"/>
          <w:kern w:val="0"/>
          <w:sz w:val="24"/>
          <w:szCs w:val="24"/>
          <w:u w:val="single"/>
          <w:lang w:val="en-US" w:eastAsia="zh-CN" w:bidi="ar"/>
        </w:rPr>
        <w:t xml:space="preserve">                        </w:t>
      </w:r>
    </w:p>
    <w:p w14:paraId="00C81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olor w:val="000000"/>
          <w:sz w:val="24"/>
          <w:szCs w:val="24"/>
          <w:u w:val="single"/>
          <w:lang w:val="en-US"/>
        </w:rPr>
      </w:pPr>
      <w:r>
        <w:rPr>
          <w:rFonts w:ascii="宋体" w:hAnsi="宋体" w:eastAsia="宋体" w:cs="宋体"/>
          <w:color w:val="000000"/>
          <w:kern w:val="0"/>
          <w:sz w:val="24"/>
          <w:szCs w:val="24"/>
          <w:lang w:val="en-US" w:eastAsia="zh-CN" w:bidi="ar"/>
        </w:rPr>
        <w:t>联系电话：</w:t>
      </w:r>
      <w:r>
        <w:rPr>
          <w:rFonts w:hint="eastAsia" w:ascii="宋体" w:hAnsi="宋体" w:eastAsia="宋体" w:cs="宋体"/>
          <w:color w:val="000000"/>
          <w:kern w:val="0"/>
          <w:sz w:val="24"/>
          <w:szCs w:val="24"/>
          <w:u w:val="single"/>
          <w:lang w:val="en-US" w:eastAsia="zh-CN" w:bidi="ar"/>
        </w:rPr>
        <w:t xml:space="preserve">                          </w:t>
      </w:r>
    </w:p>
    <w:p w14:paraId="5CB13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17B6E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依据《中华人民共和国民法典》《建设工程质量管理条例》及本项目《询价通知书》相关约定，甲乙双方本着平等自愿、协商一致的原则，就乙方承接甲方办公室地面局部维修及破损围墙维修工程事宜，订立本合同，以资共同遵守。</w:t>
      </w:r>
    </w:p>
    <w:p w14:paraId="79C49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2FD53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第一条 工程概况</w:t>
      </w:r>
    </w:p>
    <w:p w14:paraId="59EBF1C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7"/>
          <w:b/>
          <w:bCs/>
          <w:color w:val="000000"/>
          <w:sz w:val="24"/>
          <w:szCs w:val="24"/>
        </w:rPr>
        <w:t>工程名称</w:t>
      </w:r>
      <w:r>
        <w:rPr>
          <w:color w:val="000000"/>
          <w:sz w:val="24"/>
          <w:szCs w:val="24"/>
        </w:rPr>
        <w:t>：广汉市广金机动车检测有限责任公司办公室地面局部维修及破损围墙维修工程</w:t>
      </w:r>
    </w:p>
    <w:p w14:paraId="0F5D196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7"/>
          <w:b/>
          <w:bCs/>
          <w:color w:val="000000"/>
          <w:sz w:val="24"/>
          <w:szCs w:val="24"/>
        </w:rPr>
        <w:t>工程地点</w:t>
      </w:r>
      <w:r>
        <w:rPr>
          <w:color w:val="000000"/>
          <w:sz w:val="24"/>
          <w:szCs w:val="24"/>
        </w:rPr>
        <w:t>：广汉市北京大道三段6号</w:t>
      </w:r>
    </w:p>
    <w:p w14:paraId="37B0D57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7"/>
          <w:b/>
          <w:bCs/>
          <w:color w:val="000000"/>
          <w:sz w:val="24"/>
          <w:szCs w:val="24"/>
        </w:rPr>
        <w:t>工程内容</w:t>
      </w:r>
      <w:r>
        <w:rPr>
          <w:b w:val="0"/>
          <w:bCs w:val="0"/>
          <w:color w:val="000000"/>
          <w:sz w:val="24"/>
          <w:szCs w:val="24"/>
        </w:rPr>
        <w:t>（1）地砖翻新工程：3个房间及1条走廊地面地砖拆除、找平、新地砖铺设，总施工面积约</w:t>
      </w:r>
      <w:r>
        <w:rPr>
          <w:rStyle w:val="7"/>
          <w:b w:val="0"/>
          <w:bCs w:val="0"/>
          <w:color w:val="000000"/>
          <w:sz w:val="24"/>
          <w:szCs w:val="24"/>
        </w:rPr>
        <w:t>138.88 平方米</w:t>
      </w:r>
      <w:r>
        <w:rPr>
          <w:b w:val="0"/>
          <w:bCs w:val="0"/>
          <w:color w:val="000000"/>
          <w:sz w:val="24"/>
          <w:szCs w:val="24"/>
        </w:rPr>
        <w:t>；（2）破损围墙维修工程：1跨破损围墙拆除、砌砖、抹灰，维修总体积约</w:t>
      </w:r>
      <w:r>
        <w:rPr>
          <w:rStyle w:val="7"/>
          <w:b w:val="0"/>
          <w:bCs w:val="0"/>
          <w:color w:val="000000"/>
          <w:sz w:val="24"/>
          <w:szCs w:val="24"/>
        </w:rPr>
        <w:t>5立方米</w:t>
      </w:r>
      <w:r>
        <w:rPr>
          <w:b w:val="0"/>
          <w:bCs w:val="0"/>
          <w:color w:val="000000"/>
          <w:sz w:val="24"/>
          <w:szCs w:val="24"/>
        </w:rPr>
        <w:t>；（3）建渣外运：按实际拆除工程量清运，运距由乙方自行承担</w:t>
      </w:r>
      <w:r>
        <w:rPr>
          <w:color w:val="000000"/>
          <w:sz w:val="24"/>
          <w:szCs w:val="24"/>
        </w:rPr>
        <w:t>。</w:t>
      </w:r>
    </w:p>
    <w:p w14:paraId="56EB4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第二条 合同工期</w:t>
      </w:r>
    </w:p>
    <w:p w14:paraId="455AA01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总工期：</w:t>
      </w:r>
      <w:r>
        <w:rPr>
          <w:rStyle w:val="7"/>
          <w:b w:val="0"/>
          <w:bCs w:val="0"/>
          <w:color w:val="000000"/>
          <w:sz w:val="24"/>
          <w:szCs w:val="24"/>
        </w:rPr>
        <w:t>合同签订后15日历天内</w:t>
      </w:r>
      <w:r>
        <w:rPr>
          <w:color w:val="000000"/>
          <w:sz w:val="24"/>
          <w:szCs w:val="24"/>
        </w:rPr>
        <w:t>完成全部工程施工并交付验收。</w:t>
      </w:r>
    </w:p>
    <w:p w14:paraId="6FEB0E4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因甲方原因或不可抗力导致工期延误的，工期顺延；因乙方原因逾期完工的，按本合同第九条承担违约责任。</w:t>
      </w:r>
    </w:p>
    <w:p w14:paraId="0BCBB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第三条 质量标准与技术要求</w:t>
      </w:r>
    </w:p>
    <w:p w14:paraId="3285AD7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工程质量符合</w:t>
      </w:r>
      <w:r>
        <w:rPr>
          <w:rStyle w:val="7"/>
          <w:b w:val="0"/>
          <w:bCs w:val="0"/>
          <w:color w:val="000000"/>
          <w:sz w:val="24"/>
          <w:szCs w:val="24"/>
        </w:rPr>
        <w:t>国家及行业现行施工验收规范标准</w:t>
      </w:r>
      <w:r>
        <w:rPr>
          <w:color w:val="000000"/>
          <w:sz w:val="24"/>
          <w:szCs w:val="24"/>
        </w:rPr>
        <w:t>，质量等级为合格。</w:t>
      </w:r>
    </w:p>
    <w:p w14:paraId="5995702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地砖翻新技术要求（1）地砖拆除至水泥砂浆结合层；（2）找平层厚度20mm，砂浆配合比1:2；（3）面层地砖规格800mm×800mm，铺设平整、牢固。</w:t>
      </w:r>
    </w:p>
    <w:p w14:paraId="43C9C9E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围墙维修技术要求（1）砌体采用标准砖（240mm×115mm×53mm），拆除高度≤3500mm，截面尺寸240mm；（2）砂浆强度等级M5水泥砂浆，砌体表面做水泥抹灰处理。</w:t>
      </w:r>
    </w:p>
    <w:p w14:paraId="080C5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第四条 合同价款及计价方式</w:t>
      </w:r>
    </w:p>
    <w:p w14:paraId="14F9F59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000000"/>
          <w:sz w:val="24"/>
          <w:szCs w:val="24"/>
        </w:rPr>
      </w:pPr>
      <w:r>
        <w:rPr>
          <w:b w:val="0"/>
          <w:bCs w:val="0"/>
          <w:color w:val="000000"/>
          <w:sz w:val="24"/>
          <w:szCs w:val="24"/>
        </w:rPr>
        <w:t>本项目</w:t>
      </w:r>
      <w:r>
        <w:rPr>
          <w:rStyle w:val="7"/>
          <w:b w:val="0"/>
          <w:bCs w:val="0"/>
          <w:color w:val="000000"/>
          <w:sz w:val="24"/>
          <w:szCs w:val="24"/>
        </w:rPr>
        <w:t>最高限价：</w:t>
      </w:r>
      <w:r>
        <w:rPr>
          <w:rStyle w:val="7"/>
          <w:rFonts w:hint="default" w:ascii="Times New Roman" w:hAnsi="Times New Roman" w:cs="Times New Roman"/>
          <w:b w:val="0"/>
          <w:bCs w:val="0"/>
          <w:color w:val="000000"/>
          <w:sz w:val="24"/>
          <w:szCs w:val="24"/>
        </w:rPr>
        <w:t>¥</w:t>
      </w:r>
      <w:r>
        <w:rPr>
          <w:rStyle w:val="7"/>
          <w:b w:val="0"/>
          <w:bCs w:val="0"/>
          <w:color w:val="000000"/>
          <w:sz w:val="24"/>
          <w:szCs w:val="24"/>
        </w:rPr>
        <w:t>33783</w:t>
      </w:r>
      <w:r>
        <w:rPr>
          <w:rStyle w:val="7"/>
          <w:rFonts w:hint="eastAsia"/>
          <w:b w:val="0"/>
          <w:bCs w:val="0"/>
          <w:color w:val="000000"/>
          <w:sz w:val="24"/>
          <w:szCs w:val="24"/>
          <w:lang w:val="en-US" w:eastAsia="zh-CN"/>
        </w:rPr>
        <w:t>.00</w:t>
      </w:r>
      <w:r>
        <w:rPr>
          <w:rStyle w:val="7"/>
          <w:b w:val="0"/>
          <w:bCs w:val="0"/>
          <w:color w:val="000000"/>
          <w:sz w:val="24"/>
          <w:szCs w:val="24"/>
        </w:rPr>
        <w:t>元（大写：叁万叁仟柒佰捌拾叁元整）</w:t>
      </w:r>
      <w:r>
        <w:rPr>
          <w:b w:val="0"/>
          <w:bCs w:val="0"/>
          <w:color w:val="000000"/>
          <w:sz w:val="24"/>
          <w:szCs w:val="24"/>
        </w:rPr>
        <w:t>。</w:t>
      </w:r>
    </w:p>
    <w:p w14:paraId="4DAE30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000000"/>
          <w:sz w:val="24"/>
          <w:szCs w:val="24"/>
        </w:rPr>
      </w:pPr>
      <w:r>
        <w:rPr>
          <w:b w:val="0"/>
          <w:bCs w:val="0"/>
          <w:color w:val="000000"/>
          <w:sz w:val="24"/>
          <w:szCs w:val="24"/>
        </w:rPr>
        <w:t>计价方式：采用</w:t>
      </w:r>
      <w:r>
        <w:rPr>
          <w:rStyle w:val="7"/>
          <w:b w:val="0"/>
          <w:bCs w:val="0"/>
          <w:color w:val="000000"/>
          <w:sz w:val="24"/>
          <w:szCs w:val="24"/>
        </w:rPr>
        <w:t>固定单价包干价</w:t>
      </w:r>
      <w:r>
        <w:rPr>
          <w:b w:val="0"/>
          <w:bCs w:val="0"/>
          <w:color w:val="000000"/>
          <w:sz w:val="24"/>
          <w:szCs w:val="24"/>
        </w:rPr>
        <w:t>，按乙方中标下浮率结算，结算公式：</w:t>
      </w:r>
      <w:r>
        <w:rPr>
          <w:rStyle w:val="7"/>
          <w:b w:val="0"/>
          <w:bCs w:val="0"/>
          <w:color w:val="000000"/>
          <w:sz w:val="24"/>
          <w:szCs w:val="24"/>
        </w:rPr>
        <w:t>单项结算价 = 单价限价×(1-中标下浮率)</w:t>
      </w:r>
      <w:r>
        <w:rPr>
          <w:b w:val="0"/>
          <w:bCs w:val="0"/>
          <w:color w:val="000000"/>
          <w:sz w:val="24"/>
          <w:szCs w:val="24"/>
        </w:rPr>
        <w:t>。</w:t>
      </w:r>
    </w:p>
    <w:p w14:paraId="7810067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合同总价包含：人工、材料、设备、运输、安装、税费、垃圾清运、安全防护、建渣外运等完成本工程全部工作的所有费用，甲方不另行支付任何费用。</w:t>
      </w:r>
    </w:p>
    <w:p w14:paraId="0EDC7A0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乙方报价下浮率区间为0%＜下浮率＜100%，下浮率≥100%视为无效报价。</w:t>
      </w:r>
    </w:p>
    <w:p w14:paraId="51ACA8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第五条 付款方式</w:t>
      </w:r>
    </w:p>
    <w:p w14:paraId="12E915EE">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工程全部完工并经甲方验收合格后，乙方提交完整结算资料，甲方在</w:t>
      </w:r>
      <w:r>
        <w:rPr>
          <w:rStyle w:val="7"/>
          <w:b w:val="0"/>
          <w:bCs w:val="0"/>
          <w:color w:val="000000"/>
          <w:sz w:val="24"/>
          <w:szCs w:val="24"/>
        </w:rPr>
        <w:t>15个工作日内</w:t>
      </w:r>
      <w:r>
        <w:rPr>
          <w:b w:val="0"/>
          <w:bCs w:val="0"/>
          <w:color w:val="000000"/>
          <w:sz w:val="24"/>
          <w:szCs w:val="24"/>
        </w:rPr>
        <w:t>完成审核并</w:t>
      </w:r>
      <w:r>
        <w:rPr>
          <w:color w:val="000000"/>
          <w:sz w:val="24"/>
          <w:szCs w:val="24"/>
        </w:rPr>
        <w:t>一次性支付合同总价款。</w:t>
      </w:r>
    </w:p>
    <w:p w14:paraId="470E8C7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乙方需提供合法有效发票，否则甲方有权顺延付款。</w:t>
      </w:r>
    </w:p>
    <w:p w14:paraId="68FA3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第六条 双方责任</w:t>
      </w:r>
    </w:p>
    <w:p w14:paraId="570D2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（一）甲方责任</w:t>
      </w:r>
    </w:p>
    <w:p w14:paraId="14946AE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向乙方提供施工场地，协调现场施工条件；</w:t>
      </w:r>
    </w:p>
    <w:p w14:paraId="14E313C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按合同约定及时支付工程价款；</w:t>
      </w:r>
    </w:p>
    <w:p w14:paraId="16BFE868">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负责工程完工后的验收工作。</w:t>
      </w:r>
    </w:p>
    <w:p w14:paraId="0B25B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（二）乙方责任</w:t>
      </w:r>
    </w:p>
    <w:p w14:paraId="445B44D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具备本项目施工所需合法资质，按合同及询价通知书要求组织施工；</w:t>
      </w:r>
    </w:p>
    <w:p w14:paraId="0A03988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严格遵守安全操作规程，做好安全防护</w:t>
      </w:r>
      <w:r>
        <w:rPr>
          <w:b w:val="0"/>
          <w:bCs w:val="0"/>
          <w:color w:val="000000"/>
          <w:sz w:val="24"/>
          <w:szCs w:val="24"/>
        </w:rPr>
        <w:t>，</w:t>
      </w:r>
      <w:r>
        <w:rPr>
          <w:rStyle w:val="7"/>
          <w:b w:val="0"/>
          <w:bCs w:val="0"/>
          <w:color w:val="000000"/>
          <w:sz w:val="24"/>
          <w:szCs w:val="24"/>
        </w:rPr>
        <w:t>施工过程中发生的一切安全事故、人员伤亡及财产损失，由乙方承担全部责任</w:t>
      </w:r>
      <w:r>
        <w:rPr>
          <w:color w:val="000000"/>
          <w:sz w:val="24"/>
          <w:szCs w:val="24"/>
        </w:rPr>
        <w:t>；</w:t>
      </w:r>
    </w:p>
    <w:p w14:paraId="13CF3517">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按约定工期完工，负责施工垃圾及建渣外运；</w:t>
      </w:r>
    </w:p>
    <w:p w14:paraId="63128F06">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同一单位仅提供唯一施工方案，不得提交多份方案；</w:t>
      </w:r>
    </w:p>
    <w:p w14:paraId="3C626D6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施工过程中接受甲方监督，质量不合格无条件返工，费用自理。</w:t>
      </w:r>
    </w:p>
    <w:p w14:paraId="3935C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第七条 工程验收</w:t>
      </w:r>
    </w:p>
    <w:p w14:paraId="5057B10C">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工程完工后，乙方书面通知甲方验收，甲方在</w:t>
      </w:r>
      <w:r>
        <w:rPr>
          <w:rStyle w:val="7"/>
          <w:b w:val="0"/>
          <w:bCs w:val="0"/>
          <w:color w:val="000000"/>
          <w:sz w:val="24"/>
          <w:szCs w:val="24"/>
        </w:rPr>
        <w:t>3个工作日内</w:t>
      </w:r>
      <w:r>
        <w:rPr>
          <w:color w:val="000000"/>
          <w:sz w:val="24"/>
          <w:szCs w:val="24"/>
        </w:rPr>
        <w:t>组织验收；</w:t>
      </w:r>
    </w:p>
    <w:p w14:paraId="57F19DB6">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验收合格的，双方签署《工程验收单》；验收不合格的，乙方限期整改，直至合格，工期不予顺延。</w:t>
      </w:r>
    </w:p>
    <w:p w14:paraId="09D98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第八条 合同文件组成</w:t>
      </w:r>
    </w:p>
    <w:p w14:paraId="67ABB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本合同组成文件包括：</w:t>
      </w:r>
    </w:p>
    <w:p w14:paraId="665EA0EF">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本合同及附件；</w:t>
      </w:r>
    </w:p>
    <w:p w14:paraId="7F05EE9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询价通知书；</w:t>
      </w:r>
    </w:p>
    <w:p w14:paraId="002C41DF">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乙方报价函、承诺函；</w:t>
      </w:r>
    </w:p>
    <w:p w14:paraId="4E56B346">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乙方资质证明文件、授权委托书。上述文件互为补充，不一致时以</w:t>
      </w:r>
      <w:r>
        <w:rPr>
          <w:rStyle w:val="7"/>
          <w:b w:val="0"/>
          <w:bCs w:val="0"/>
          <w:color w:val="000000"/>
          <w:sz w:val="24"/>
          <w:szCs w:val="24"/>
        </w:rPr>
        <w:t>询价通知书及本合同</w:t>
      </w:r>
      <w:r>
        <w:rPr>
          <w:color w:val="000000"/>
          <w:sz w:val="24"/>
          <w:szCs w:val="24"/>
        </w:rPr>
        <w:t>为准。</w:t>
      </w:r>
    </w:p>
    <w:p w14:paraId="207B2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第九条 违约责任</w:t>
      </w:r>
    </w:p>
    <w:p w14:paraId="109785A7">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乙方逾期完工的，每逾期1天，按合同总价款的**1‰**向甲方支付违约金；逾期超过7天，甲方有权解除合同，乙方赔偿甲方全部损失。</w:t>
      </w:r>
    </w:p>
    <w:p w14:paraId="1E2493EA">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工程质量不合格的，乙方无偿返工，直至合格；返工后仍不合格的，甲方有权拒付工程款，乙方退还已付款项并赔偿损失。</w:t>
      </w:r>
    </w:p>
    <w:p w14:paraId="7AD0EB87">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乙方提交虚假资质、多份报价方案的，甲方有权解除合同，乙方承担合同总价款 20%的违约金。</w:t>
      </w:r>
    </w:p>
    <w:p w14:paraId="6F534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第十条 争议解决</w:t>
      </w:r>
    </w:p>
    <w:p w14:paraId="4889F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本合同履行过程中发生争议，双方协商解决；协商不成的，提交</w:t>
      </w:r>
      <w:r>
        <w:rPr>
          <w:rStyle w:val="7"/>
          <w:rFonts w:ascii="宋体" w:hAnsi="宋体" w:eastAsia="宋体" w:cs="宋体"/>
          <w:b w:val="0"/>
          <w:bCs w:val="0"/>
          <w:color w:val="000000"/>
          <w:kern w:val="0"/>
          <w:sz w:val="24"/>
          <w:szCs w:val="24"/>
          <w:lang w:val="en-US" w:eastAsia="zh-CN" w:bidi="ar"/>
        </w:rPr>
        <w:t>工程所在地人民法院</w:t>
      </w:r>
      <w:r>
        <w:rPr>
          <w:rFonts w:ascii="宋体" w:hAnsi="宋体" w:eastAsia="宋体" w:cs="宋体"/>
          <w:color w:val="000000"/>
          <w:kern w:val="0"/>
          <w:sz w:val="24"/>
          <w:szCs w:val="24"/>
          <w:lang w:val="en-US" w:eastAsia="zh-CN" w:bidi="ar"/>
        </w:rPr>
        <w:t>诉讼解决。</w:t>
      </w:r>
    </w:p>
    <w:p w14:paraId="55EA8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第十一条 其他约定</w:t>
      </w:r>
    </w:p>
    <w:p w14:paraId="7039692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乙方报价文件一式三份，密封盖章，作为合同附件；</w:t>
      </w:r>
    </w:p>
    <w:p w14:paraId="3540E76B">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未中标单位的报价文件不予退还，甲方不支付任何补偿费用；</w:t>
      </w:r>
    </w:p>
    <w:p w14:paraId="218C8FC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本合同自双方签字盖章之日起生效，</w:t>
      </w:r>
      <w:r>
        <w:rPr>
          <w:b w:val="0"/>
          <w:bCs w:val="0"/>
          <w:color w:val="000000"/>
          <w:sz w:val="24"/>
          <w:szCs w:val="24"/>
        </w:rPr>
        <w:t>一式</w:t>
      </w:r>
      <w:r>
        <w:rPr>
          <w:rStyle w:val="7"/>
          <w:b w:val="0"/>
          <w:bCs w:val="0"/>
          <w:color w:val="000000"/>
          <w:sz w:val="24"/>
          <w:szCs w:val="24"/>
        </w:rPr>
        <w:t>肆份</w:t>
      </w:r>
      <w:r>
        <w:rPr>
          <w:b w:val="0"/>
          <w:bCs w:val="0"/>
          <w:color w:val="000000"/>
          <w:sz w:val="24"/>
          <w:szCs w:val="24"/>
        </w:rPr>
        <w:t>，甲方执</w:t>
      </w:r>
      <w:r>
        <w:rPr>
          <w:rStyle w:val="7"/>
          <w:b w:val="0"/>
          <w:bCs w:val="0"/>
          <w:color w:val="000000"/>
          <w:sz w:val="24"/>
          <w:szCs w:val="24"/>
        </w:rPr>
        <w:t>贰份</w:t>
      </w:r>
      <w:r>
        <w:rPr>
          <w:b w:val="0"/>
          <w:bCs w:val="0"/>
          <w:color w:val="000000"/>
          <w:sz w:val="24"/>
          <w:szCs w:val="24"/>
        </w:rPr>
        <w:t>，乙方执</w:t>
      </w:r>
      <w:r>
        <w:rPr>
          <w:rStyle w:val="7"/>
          <w:b w:val="0"/>
          <w:bCs w:val="0"/>
          <w:color w:val="000000"/>
          <w:sz w:val="24"/>
          <w:szCs w:val="24"/>
        </w:rPr>
        <w:t>贰份</w:t>
      </w:r>
      <w:r>
        <w:rPr>
          <w:color w:val="000000"/>
          <w:sz w:val="24"/>
          <w:szCs w:val="24"/>
        </w:rPr>
        <w:t>，具有同等法律效力。</w:t>
      </w:r>
    </w:p>
    <w:p w14:paraId="622217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28CD79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p>
    <w:p w14:paraId="0BB29E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发包方（甲方）：广汉市广睿商贸有限公司（盖章）</w:t>
      </w:r>
    </w:p>
    <w:p w14:paraId="090B1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24"/>
          <w:szCs w:val="24"/>
          <w:u w:val="single"/>
          <w:lang w:val="en-US" w:eastAsia="zh-CN" w:bidi="ar"/>
        </w:rPr>
      </w:pPr>
      <w:r>
        <w:rPr>
          <w:rFonts w:ascii="宋体" w:hAnsi="宋体" w:eastAsia="宋体" w:cs="宋体"/>
          <w:color w:val="000000"/>
          <w:kern w:val="0"/>
          <w:sz w:val="24"/>
          <w:szCs w:val="24"/>
          <w:lang w:val="en-US" w:eastAsia="zh-CN" w:bidi="ar"/>
        </w:rPr>
        <w:t>法定代表人 / 委托代理人（签字）：</w:t>
      </w:r>
      <w:r>
        <w:rPr>
          <w:rFonts w:hint="eastAsia" w:ascii="宋体" w:hAnsi="宋体" w:eastAsia="宋体" w:cs="宋体"/>
          <w:color w:val="000000"/>
          <w:kern w:val="0"/>
          <w:sz w:val="24"/>
          <w:szCs w:val="24"/>
          <w:u w:val="single"/>
          <w:lang w:val="en-US" w:eastAsia="zh-CN" w:bidi="ar"/>
        </w:rPr>
        <w:t xml:space="preserve">               </w:t>
      </w:r>
    </w:p>
    <w:p w14:paraId="037C6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日期：____年____月____日</w:t>
      </w:r>
    </w:p>
    <w:p w14:paraId="60868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承包方（乙方）：________________（盖章）</w:t>
      </w:r>
    </w:p>
    <w:p w14:paraId="6E9D9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color w:val="000000"/>
          <w:kern w:val="0"/>
          <w:sz w:val="24"/>
          <w:szCs w:val="24"/>
          <w:u w:val="single"/>
          <w:lang w:val="en-US" w:eastAsia="zh-CN" w:bidi="ar"/>
        </w:rPr>
      </w:pPr>
      <w:r>
        <w:rPr>
          <w:rFonts w:ascii="宋体" w:hAnsi="宋体" w:eastAsia="宋体" w:cs="宋体"/>
          <w:color w:val="000000"/>
          <w:kern w:val="0"/>
          <w:sz w:val="24"/>
          <w:szCs w:val="24"/>
          <w:lang w:val="en-US" w:eastAsia="zh-CN" w:bidi="ar"/>
        </w:rPr>
        <w:t>法定代表人 / 委托代理人（签字）：</w:t>
      </w:r>
      <w:r>
        <w:rPr>
          <w:rFonts w:hint="eastAsia" w:ascii="宋体" w:hAnsi="宋体" w:eastAsia="宋体" w:cs="宋体"/>
          <w:color w:val="000000"/>
          <w:kern w:val="0"/>
          <w:sz w:val="24"/>
          <w:szCs w:val="24"/>
          <w:u w:val="single"/>
          <w:lang w:val="en-US" w:eastAsia="zh-CN" w:bidi="ar"/>
        </w:rPr>
        <w:t xml:space="preserve">               </w:t>
      </w:r>
    </w:p>
    <w:p w14:paraId="08C73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日期：____年____月____日</w:t>
      </w:r>
    </w:p>
    <w:p w14:paraId="389223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FBDF2"/>
    <w:multiLevelType w:val="multilevel"/>
    <w:tmpl w:val="87EFBD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F5A9A73"/>
    <w:multiLevelType w:val="multilevel"/>
    <w:tmpl w:val="CF5A9A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5D217F7"/>
    <w:multiLevelType w:val="multilevel"/>
    <w:tmpl w:val="F5D217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EC5A773"/>
    <w:multiLevelType w:val="multilevel"/>
    <w:tmpl w:val="0EC5A7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0FF2D8C2"/>
    <w:multiLevelType w:val="multilevel"/>
    <w:tmpl w:val="0FF2D8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210E5670"/>
    <w:multiLevelType w:val="multilevel"/>
    <w:tmpl w:val="210E56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2A406FC4"/>
    <w:multiLevelType w:val="multilevel"/>
    <w:tmpl w:val="2A406F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2FC5F7E9"/>
    <w:multiLevelType w:val="multilevel"/>
    <w:tmpl w:val="2FC5F7E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3517F95A"/>
    <w:multiLevelType w:val="multilevel"/>
    <w:tmpl w:val="3517F9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3ED30C94"/>
    <w:multiLevelType w:val="multilevel"/>
    <w:tmpl w:val="3ED30C9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788BABED"/>
    <w:multiLevelType w:val="multilevel"/>
    <w:tmpl w:val="788BAB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0"/>
  </w:num>
  <w:num w:numId="2">
    <w:abstractNumId w:val="3"/>
  </w:num>
  <w:num w:numId="3">
    <w:abstractNumId w:val="9"/>
  </w:num>
  <w:num w:numId="4">
    <w:abstractNumId w:val="7"/>
  </w:num>
  <w:num w:numId="5">
    <w:abstractNumId w:val="1"/>
  </w:num>
  <w:num w:numId="6">
    <w:abstractNumId w:val="4"/>
  </w:num>
  <w:num w:numId="7">
    <w:abstractNumId w:val="2"/>
  </w:num>
  <w:num w:numId="8">
    <w:abstractNumId w:val="6"/>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5479F"/>
    <w:rsid w:val="043838A3"/>
    <w:rsid w:val="2D95479F"/>
    <w:rsid w:val="365E41FC"/>
    <w:rsid w:val="52652231"/>
    <w:rsid w:val="5E84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四川分公司</Company>
  <Pages>4</Pages>
  <Words>1738</Words>
  <Characters>1897</Characters>
  <Lines>0</Lines>
  <Paragraphs>0</Paragraphs>
  <TotalTime>10</TotalTime>
  <ScaleCrop>false</ScaleCrop>
  <LinksUpToDate>false</LinksUpToDate>
  <CharactersWithSpaces>2050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2026-05-25T08:21:00Z</dcterms:created>
  <dc:creator>Administrator</dc:creator>
  <cp:lastModifiedBy>Administrator</cp:lastModifiedBy>
  <dcterms:modified xsi:type="dcterms:W3CDTF">2026-05-26T01:58:12Z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2A6F9B0C2E2B459982270C98CE2720F9_11</vt:lpwstr>
  </property>
  <property fmtid="{D5CDD505-2E9C-101B-9397-08002B2CF9AE}" pid="4" name="KSOTemplateDocerSaveRecord">
    <vt:lpwstr>eyJoZGlkIjoiNTYyY2Q5ZjVmZjA0MzRjNmI4NzU0MGViNjk2YzRiNmMiLCJ1c2VySWQiOiIxMDUxMDY5NDEyIn0=</vt:lpwstr>
  </property>
</Properties>
</file>