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569190E">
      <w:pPr>
        <w:jc w:val="left"/>
        <w:rPr>
          <w:rFonts w:ascii="楷体" w:hAnsi="楷体" w:eastAsia="楷体" w:cs="宋体"/>
          <w:b/>
          <w:sz w:val="28"/>
          <w:szCs w:val="28"/>
        </w:rPr>
      </w:pPr>
    </w:p>
    <w:p w14:paraId="10F8DCCE">
      <w:pPr>
        <w:jc w:val="left"/>
        <w:rPr>
          <w:rFonts w:ascii="楷体" w:hAnsi="楷体" w:eastAsia="楷体" w:cs="宋体"/>
          <w:b/>
          <w:sz w:val="28"/>
          <w:szCs w:val="28"/>
        </w:rPr>
      </w:pPr>
    </w:p>
    <w:p w14:paraId="1EE31059">
      <w:pPr>
        <w:wordWrap w:val="0"/>
        <w:jc w:val="right"/>
        <w:rPr>
          <w:rFonts w:hint="default" w:ascii="楷体" w:hAnsi="楷体" w:eastAsia="楷体"/>
          <w:b/>
          <w:bCs/>
          <w:sz w:val="48"/>
          <w:lang w:val="en-US" w:eastAsia="zh-CN"/>
        </w:rPr>
      </w:pPr>
      <w:r>
        <w:rPr>
          <w:rFonts w:hint="eastAsia" w:ascii="楷体" w:hAnsi="楷体" w:eastAsia="楷体" w:cs="宋体"/>
          <w:b/>
          <w:sz w:val="28"/>
          <w:szCs w:val="28"/>
        </w:rPr>
        <w:t>合同编号：</w:t>
      </w:r>
      <w:r>
        <w:rPr>
          <w:rFonts w:hint="eastAsia" w:ascii="楷体" w:hAnsi="楷体" w:eastAsia="楷体" w:cs="宋体"/>
          <w:b/>
          <w:sz w:val="28"/>
          <w:szCs w:val="28"/>
          <w:u w:val="single"/>
        </w:rPr>
        <w:t xml:space="preserve"> </w:t>
      </w:r>
      <w:r>
        <w:rPr>
          <w:rFonts w:hint="eastAsia" w:ascii="楷体" w:hAnsi="楷体" w:eastAsia="楷体" w:cs="宋体"/>
          <w:b/>
          <w:sz w:val="28"/>
          <w:szCs w:val="28"/>
          <w:u w:val="single"/>
          <w:lang w:val="en-US" w:eastAsia="zh-CN"/>
        </w:rPr>
        <w:t xml:space="preserve">            </w:t>
      </w:r>
    </w:p>
    <w:p w14:paraId="7453F644">
      <w:pPr>
        <w:jc w:val="left"/>
        <w:rPr>
          <w:rFonts w:ascii="楷体" w:hAnsi="楷体" w:eastAsia="楷体" w:cs="宋体"/>
          <w:b/>
          <w:sz w:val="28"/>
          <w:szCs w:val="28"/>
        </w:rPr>
      </w:pPr>
    </w:p>
    <w:p w14:paraId="23140E5D">
      <w:pPr>
        <w:ind w:firstLine="6547" w:firstLineChars="2548"/>
        <w:jc w:val="center"/>
        <w:rPr>
          <w:rFonts w:ascii="楷体" w:hAnsi="楷体" w:eastAsia="楷体"/>
          <w:b/>
          <w:bCs/>
          <w:sz w:val="24"/>
        </w:rPr>
      </w:pPr>
      <w:r>
        <w:rPr>
          <w:rFonts w:hint="eastAsia" w:ascii="楷体" w:hAnsi="楷体" w:eastAsia="楷体"/>
          <w:b/>
          <w:bCs/>
          <w:spacing w:val="8"/>
          <w:sz w:val="24"/>
        </w:rPr>
        <w:tab/>
      </w:r>
    </w:p>
    <w:p w14:paraId="25048076">
      <w:pPr>
        <w:jc w:val="center"/>
        <w:rPr>
          <w:rFonts w:ascii="楷体" w:hAnsi="楷体" w:eastAsia="楷体"/>
          <w:b/>
          <w:sz w:val="32"/>
          <w:szCs w:val="32"/>
        </w:rPr>
      </w:pPr>
    </w:p>
    <w:p w14:paraId="0B532E6C">
      <w:pPr>
        <w:jc w:val="center"/>
        <w:rPr>
          <w:rFonts w:ascii="楷体" w:hAnsi="楷体" w:eastAsia="楷体"/>
          <w:b/>
          <w:sz w:val="44"/>
          <w:szCs w:val="44"/>
        </w:rPr>
      </w:pPr>
    </w:p>
    <w:p w14:paraId="5C217244">
      <w:pPr>
        <w:jc w:val="center"/>
        <w:rPr>
          <w:rFonts w:ascii="楷体" w:hAnsi="楷体" w:eastAsia="楷体"/>
          <w:b/>
          <w:spacing w:val="120"/>
          <w:sz w:val="44"/>
          <w:szCs w:val="44"/>
        </w:rPr>
      </w:pPr>
      <w:r>
        <w:rPr>
          <w:rFonts w:hint="eastAsia" w:ascii="楷体" w:hAnsi="楷体" w:eastAsia="楷体"/>
          <w:b/>
          <w:spacing w:val="120"/>
          <w:sz w:val="52"/>
          <w:szCs w:val="52"/>
        </w:rPr>
        <w:t>技术服务合同</w:t>
      </w:r>
    </w:p>
    <w:p w14:paraId="36546750">
      <w:pPr>
        <w:jc w:val="center"/>
        <w:rPr>
          <w:rFonts w:hint="eastAsia" w:ascii="楷体" w:hAnsi="楷体" w:eastAsia="楷体"/>
          <w:b/>
          <w:bCs/>
          <w:sz w:val="48"/>
          <w:lang w:eastAsia="zh-CN"/>
        </w:rPr>
      </w:pPr>
      <w:r>
        <w:rPr>
          <w:rFonts w:hint="eastAsia" w:ascii="楷体" w:hAnsi="楷体" w:eastAsia="楷体"/>
          <w:b/>
          <w:bCs/>
          <w:sz w:val="48"/>
          <w:lang w:eastAsia="zh-CN"/>
        </w:rPr>
        <w:t>（</w:t>
      </w:r>
      <w:r>
        <w:rPr>
          <w:rFonts w:hint="eastAsia" w:ascii="楷体" w:hAnsi="楷体" w:eastAsia="楷体"/>
          <w:b/>
          <w:bCs/>
          <w:sz w:val="48"/>
          <w:lang w:val="en-US" w:eastAsia="zh-CN"/>
        </w:rPr>
        <w:t>以实际签订为准</w:t>
      </w:r>
      <w:r>
        <w:rPr>
          <w:rFonts w:hint="eastAsia" w:ascii="楷体" w:hAnsi="楷体" w:eastAsia="楷体"/>
          <w:b/>
          <w:bCs/>
          <w:sz w:val="48"/>
          <w:lang w:eastAsia="zh-CN"/>
        </w:rPr>
        <w:t>）</w:t>
      </w:r>
    </w:p>
    <w:p w14:paraId="4CDC2AAD">
      <w:pPr>
        <w:jc w:val="center"/>
        <w:rPr>
          <w:rFonts w:ascii="楷体" w:hAnsi="楷体" w:eastAsia="楷体"/>
          <w:b/>
          <w:bCs/>
          <w:sz w:val="48"/>
        </w:rPr>
      </w:pPr>
    </w:p>
    <w:p w14:paraId="68248A39">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 w:hAnsi="楷体" w:eastAsia="楷体" w:cs="宋体"/>
          <w:b/>
          <w:sz w:val="32"/>
          <w:szCs w:val="32"/>
          <w:u w:val="single"/>
          <w:lang w:val="en-US" w:eastAsia="zh-CN"/>
        </w:rPr>
      </w:pPr>
    </w:p>
    <w:p w14:paraId="276C0253">
      <w:pPr>
        <w:keepNext w:val="0"/>
        <w:keepLines w:val="0"/>
        <w:pageBreakBefore w:val="0"/>
        <w:widowControl w:val="0"/>
        <w:kinsoku/>
        <w:wordWrap/>
        <w:overflowPunct/>
        <w:topLinePunct w:val="0"/>
        <w:autoSpaceDE/>
        <w:autoSpaceDN/>
        <w:bidi w:val="0"/>
        <w:adjustRightInd/>
        <w:snapToGrid/>
        <w:spacing w:line="360" w:lineRule="auto"/>
        <w:ind w:firstLine="643" w:firstLineChars="200"/>
        <w:textAlignment w:val="auto"/>
        <w:rPr>
          <w:rFonts w:hint="eastAsia" w:ascii="楷体" w:hAnsi="楷体" w:eastAsia="楷体" w:cs="宋体"/>
          <w:b/>
          <w:sz w:val="32"/>
          <w:szCs w:val="32"/>
          <w:u w:val="single"/>
          <w:lang w:val="en-US" w:eastAsia="zh-CN"/>
        </w:rPr>
      </w:pPr>
    </w:p>
    <w:p w14:paraId="07ECA3FC">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楷体" w:hAnsi="楷体" w:eastAsia="楷体" w:cs="宋体"/>
          <w:b/>
          <w:sz w:val="32"/>
          <w:szCs w:val="32"/>
          <w:u w:val="single"/>
          <w:lang w:val="en-US" w:eastAsia="zh-CN"/>
        </w:rPr>
      </w:pPr>
      <w:r>
        <w:rPr>
          <w:rFonts w:hint="eastAsia" w:ascii="楷体" w:hAnsi="楷体" w:eastAsia="楷体" w:cs="宋体"/>
          <w:b/>
          <w:bCs/>
          <w:sz w:val="32"/>
          <w:szCs w:val="32"/>
        </w:rPr>
        <w:t>委托方（甲方）：</w:t>
      </w:r>
      <w:r>
        <w:rPr>
          <w:rFonts w:hint="eastAsia" w:ascii="楷体" w:hAnsi="楷体" w:eastAsia="楷体" w:cs="宋体"/>
          <w:b/>
          <w:bCs/>
          <w:sz w:val="32"/>
          <w:szCs w:val="32"/>
          <w:u w:val="single"/>
        </w:rPr>
        <w:t>广汉兴鑫水务有限责任公司</w:t>
      </w:r>
    </w:p>
    <w:p w14:paraId="40BA2298">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楷体" w:hAnsi="楷体" w:eastAsia="楷体" w:cs="宋体"/>
          <w:sz w:val="32"/>
          <w:szCs w:val="32"/>
          <w:u w:val="single"/>
        </w:rPr>
      </w:pPr>
    </w:p>
    <w:p w14:paraId="223C20A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楷体" w:hAnsi="楷体" w:eastAsia="楷体" w:cs="宋体"/>
          <w:sz w:val="32"/>
          <w:szCs w:val="32"/>
          <w:u w:val="single"/>
          <w:lang w:val="en-US"/>
        </w:rPr>
      </w:pPr>
      <w:r>
        <w:rPr>
          <w:rFonts w:hint="eastAsia" w:ascii="楷体" w:hAnsi="楷体" w:eastAsia="楷体" w:cs="宋体"/>
          <w:b/>
          <w:bCs/>
          <w:sz w:val="32"/>
          <w:szCs w:val="32"/>
        </w:rPr>
        <w:t>受托方（乙方）：</w:t>
      </w:r>
      <w:r>
        <w:rPr>
          <w:rFonts w:hint="eastAsia" w:ascii="楷体" w:hAnsi="楷体" w:eastAsia="楷体"/>
          <w:b/>
          <w:bCs/>
          <w:kern w:val="0"/>
          <w:sz w:val="32"/>
          <w:szCs w:val="32"/>
          <w:u w:val="single"/>
          <w:lang w:val="en-US" w:eastAsia="zh-CN"/>
        </w:rPr>
        <w:t xml:space="preserve">                        </w:t>
      </w:r>
    </w:p>
    <w:p w14:paraId="3FA5D4F7">
      <w:pPr>
        <w:keepNext w:val="0"/>
        <w:keepLines w:val="0"/>
        <w:pageBreakBefore w:val="0"/>
        <w:widowControl w:val="0"/>
        <w:kinsoku/>
        <w:wordWrap/>
        <w:overflowPunct/>
        <w:topLinePunct w:val="0"/>
        <w:autoSpaceDE/>
        <w:autoSpaceDN/>
        <w:bidi w:val="0"/>
        <w:adjustRightInd/>
        <w:snapToGrid/>
        <w:ind w:firstLine="640" w:firstLineChars="200"/>
        <w:textAlignment w:val="auto"/>
        <w:rPr>
          <w:rFonts w:ascii="楷体" w:hAnsi="楷体" w:eastAsia="楷体" w:cs="宋体"/>
          <w:sz w:val="32"/>
          <w:szCs w:val="32"/>
        </w:rPr>
      </w:pPr>
    </w:p>
    <w:p w14:paraId="628FE718">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default" w:ascii="楷体" w:hAnsi="楷体" w:eastAsia="楷体" w:cs="宋体"/>
          <w:sz w:val="32"/>
          <w:szCs w:val="32"/>
          <w:u w:val="single"/>
          <w:lang w:val="en-US" w:eastAsia="zh-CN"/>
        </w:rPr>
      </w:pPr>
      <w:r>
        <w:rPr>
          <w:rFonts w:hint="eastAsia" w:ascii="楷体" w:hAnsi="楷体" w:eastAsia="楷体" w:cs="宋体"/>
          <w:b/>
          <w:bCs/>
          <w:sz w:val="32"/>
          <w:szCs w:val="32"/>
        </w:rPr>
        <w:t>合同签订时间：</w:t>
      </w:r>
      <w:r>
        <w:rPr>
          <w:rFonts w:hint="eastAsia" w:ascii="楷体" w:hAnsi="楷体" w:eastAsia="楷体" w:cs="宋体"/>
          <w:sz w:val="32"/>
          <w:szCs w:val="32"/>
          <w:u w:val="single"/>
          <w:lang w:val="en-US" w:eastAsia="zh-CN"/>
        </w:rPr>
        <w:t>2026</w:t>
      </w:r>
      <w:r>
        <w:rPr>
          <w:rFonts w:hint="eastAsia" w:ascii="楷体" w:hAnsi="楷体" w:eastAsia="楷体" w:cs="宋体"/>
          <w:sz w:val="32"/>
          <w:szCs w:val="32"/>
          <w:u w:val="single"/>
        </w:rPr>
        <w:t>年</w:t>
      </w:r>
      <w:r>
        <w:rPr>
          <w:rFonts w:hint="eastAsia" w:ascii="楷体" w:hAnsi="楷体" w:eastAsia="楷体" w:cs="宋体"/>
          <w:sz w:val="32"/>
          <w:szCs w:val="32"/>
          <w:u w:val="single"/>
          <w:lang w:val="en-US" w:eastAsia="zh-CN"/>
        </w:rPr>
        <w:t xml:space="preserve">  月  </w:t>
      </w:r>
      <w:r>
        <w:rPr>
          <w:rFonts w:hint="eastAsia" w:ascii="楷体" w:hAnsi="楷体" w:eastAsia="楷体" w:cs="宋体"/>
          <w:sz w:val="32"/>
          <w:szCs w:val="32"/>
          <w:u w:val="single"/>
        </w:rPr>
        <w:t>日</w:t>
      </w:r>
    </w:p>
    <w:p w14:paraId="4515711B">
      <w:pPr>
        <w:rPr>
          <w:rFonts w:ascii="楷体" w:hAnsi="楷体" w:eastAsia="楷体" w:cs="宋体"/>
          <w:b/>
          <w:sz w:val="32"/>
          <w:szCs w:val="32"/>
        </w:rPr>
      </w:pPr>
    </w:p>
    <w:p w14:paraId="79D45F5A">
      <w:pPr>
        <w:rPr>
          <w:rFonts w:ascii="楷体" w:hAnsi="楷体" w:eastAsia="楷体" w:cs="宋体"/>
          <w:b/>
          <w:sz w:val="32"/>
          <w:szCs w:val="32"/>
        </w:rPr>
      </w:pPr>
    </w:p>
    <w:p w14:paraId="22F7C9FB">
      <w:pPr>
        <w:spacing w:line="600" w:lineRule="exact"/>
        <w:jc w:val="left"/>
        <w:rPr>
          <w:rFonts w:ascii="楷体" w:hAnsi="楷体" w:eastAsia="楷体" w:cs="宋体"/>
          <w:b/>
          <w:bCs/>
          <w:sz w:val="28"/>
          <w:szCs w:val="28"/>
        </w:rPr>
      </w:pPr>
      <w:r>
        <w:rPr>
          <w:rFonts w:ascii="楷体" w:hAnsi="楷体" w:eastAsia="楷体" w:cs="宋体"/>
          <w:b/>
          <w:bCs/>
          <w:sz w:val="28"/>
          <w:szCs w:val="28"/>
        </w:rPr>
        <w:br w:type="page"/>
      </w:r>
    </w:p>
    <w:p w14:paraId="1E738EA8">
      <w:pPr>
        <w:spacing w:line="460" w:lineRule="exact"/>
        <w:ind w:firstLine="562" w:firstLineChars="200"/>
        <w:rPr>
          <w:rFonts w:ascii="楷体" w:hAnsi="楷体" w:eastAsia="楷体" w:cs="宋体"/>
          <w:b/>
          <w:bCs/>
          <w:sz w:val="28"/>
          <w:szCs w:val="28"/>
        </w:rPr>
      </w:pPr>
      <w:r>
        <w:rPr>
          <w:rFonts w:hint="eastAsia" w:ascii="楷体" w:hAnsi="楷体" w:eastAsia="楷体" w:cs="宋体"/>
          <w:b/>
          <w:bCs/>
          <w:sz w:val="28"/>
          <w:szCs w:val="28"/>
        </w:rPr>
        <w:t>第一条  总则</w:t>
      </w:r>
    </w:p>
    <w:p w14:paraId="4EBDCD35">
      <w:pPr>
        <w:spacing w:line="460" w:lineRule="exact"/>
        <w:ind w:firstLine="560" w:firstLineChars="200"/>
        <w:jc w:val="left"/>
        <w:rPr>
          <w:rFonts w:ascii="楷体" w:hAnsi="楷体" w:eastAsia="楷体" w:cs="宋体"/>
          <w:sz w:val="28"/>
          <w:szCs w:val="28"/>
          <w:u w:val="single"/>
        </w:rPr>
      </w:pPr>
      <w:r>
        <w:rPr>
          <w:rFonts w:hint="eastAsia" w:ascii="楷体" w:hAnsi="楷体" w:eastAsia="楷体" w:cs="宋体"/>
          <w:sz w:val="28"/>
          <w:szCs w:val="28"/>
        </w:rPr>
        <w:t>甲方</w:t>
      </w:r>
      <w:r>
        <w:rPr>
          <w:rFonts w:hint="eastAsia" w:ascii="楷体" w:hAnsi="楷体" w:eastAsia="楷体" w:cs="宋体"/>
          <w:sz w:val="28"/>
          <w:szCs w:val="28"/>
          <w:lang w:val="en-US" w:eastAsia="zh-CN"/>
        </w:rPr>
        <w:t>因项目建设</w:t>
      </w:r>
      <w:r>
        <w:rPr>
          <w:rFonts w:hint="eastAsia" w:ascii="楷体" w:hAnsi="楷体" w:eastAsia="楷体" w:cs="宋体"/>
          <w:sz w:val="28"/>
          <w:szCs w:val="28"/>
        </w:rPr>
        <w:t>需要，委托乙方承担</w:t>
      </w:r>
      <w:r>
        <w:rPr>
          <w:rFonts w:hint="eastAsia" w:ascii="楷体" w:hAnsi="楷体" w:eastAsia="楷体" w:cs="宋体"/>
          <w:kern w:val="0"/>
          <w:sz w:val="28"/>
          <w:szCs w:val="28"/>
        </w:rPr>
        <w:t>本合同约定</w:t>
      </w:r>
      <w:r>
        <w:rPr>
          <w:rFonts w:hint="eastAsia" w:ascii="楷体" w:hAnsi="楷体" w:eastAsia="楷体" w:cs="宋体"/>
          <w:sz w:val="28"/>
          <w:szCs w:val="28"/>
        </w:rPr>
        <w:t>项目，乙方根据自身业务特点，接受甲方委托。为明确甲乙双方的责任、权利和义务，根据《中华人民共和国</w:t>
      </w:r>
      <w:r>
        <w:rPr>
          <w:rFonts w:hint="eastAsia" w:ascii="楷体" w:hAnsi="楷体" w:eastAsia="楷体" w:cs="宋体"/>
          <w:sz w:val="28"/>
          <w:szCs w:val="28"/>
          <w:lang w:val="en-US" w:eastAsia="zh-CN"/>
        </w:rPr>
        <w:t>民</w:t>
      </w:r>
      <w:r>
        <w:rPr>
          <w:rFonts w:hint="eastAsia" w:ascii="楷体" w:hAnsi="楷体" w:eastAsia="楷体" w:cs="宋体"/>
          <w:sz w:val="28"/>
          <w:szCs w:val="28"/>
        </w:rPr>
        <w:t>法</w:t>
      </w:r>
      <w:r>
        <w:rPr>
          <w:rFonts w:hint="eastAsia" w:ascii="楷体" w:hAnsi="楷体" w:eastAsia="楷体" w:cs="宋体"/>
          <w:sz w:val="28"/>
          <w:szCs w:val="28"/>
          <w:lang w:val="en-US" w:eastAsia="zh-CN"/>
        </w:rPr>
        <w:t>典</w:t>
      </w:r>
      <w:r>
        <w:rPr>
          <w:rFonts w:hint="eastAsia" w:ascii="楷体" w:hAnsi="楷体" w:eastAsia="楷体" w:cs="宋体"/>
          <w:sz w:val="28"/>
          <w:szCs w:val="28"/>
        </w:rPr>
        <w:t>》及有关法律法规规定，甲乙双方本着平等自愿、协商一致、合法公平、诚实信用的原则，签订本合同，并承诺共同遵守。</w:t>
      </w:r>
    </w:p>
    <w:p w14:paraId="5C3F69FC">
      <w:pPr>
        <w:spacing w:line="460" w:lineRule="exact"/>
        <w:ind w:firstLine="562" w:firstLineChars="200"/>
        <w:jc w:val="left"/>
        <w:rPr>
          <w:rFonts w:ascii="楷体" w:hAnsi="楷体" w:eastAsia="楷体" w:cs="宋体"/>
          <w:b/>
          <w:bCs/>
          <w:sz w:val="28"/>
          <w:szCs w:val="28"/>
        </w:rPr>
      </w:pPr>
      <w:r>
        <w:rPr>
          <w:rFonts w:hint="eastAsia" w:ascii="楷体" w:hAnsi="楷体" w:eastAsia="楷体" w:cs="宋体"/>
          <w:b/>
          <w:bCs/>
          <w:sz w:val="28"/>
          <w:szCs w:val="28"/>
        </w:rPr>
        <w:t>第二条  项目服务内容</w:t>
      </w:r>
    </w:p>
    <w:p w14:paraId="6BAC917B">
      <w:pPr>
        <w:widowControl/>
        <w:spacing w:line="460" w:lineRule="exact"/>
        <w:ind w:firstLine="560" w:firstLineChars="200"/>
        <w:jc w:val="left"/>
        <w:rPr>
          <w:rFonts w:ascii="楷体" w:hAnsi="楷体" w:eastAsia="楷体" w:cs="宋体"/>
          <w:kern w:val="0"/>
          <w:sz w:val="28"/>
          <w:szCs w:val="28"/>
        </w:rPr>
      </w:pPr>
      <w:r>
        <w:rPr>
          <w:rFonts w:hint="eastAsia" w:ascii="楷体" w:hAnsi="楷体" w:eastAsia="楷体" w:cs="宋体"/>
          <w:kern w:val="0"/>
          <w:sz w:val="28"/>
          <w:szCs w:val="28"/>
        </w:rPr>
        <w:t>项目名称：</w:t>
      </w:r>
      <w:r>
        <w:rPr>
          <w:rFonts w:hint="eastAsia" w:ascii="楷体" w:hAnsi="楷体" w:eastAsia="楷体" w:cs="宋体"/>
          <w:kern w:val="0"/>
          <w:sz w:val="28"/>
          <w:szCs w:val="28"/>
          <w:u w:val="single"/>
          <w:lang w:val="en-US" w:eastAsia="zh-CN"/>
        </w:rPr>
        <w:t>广汉区域污水处理能力提升工程-第一污水处理厂提质增效工程（新建日处理150t/d的污泥干化处理设施-二期）环评项目</w:t>
      </w:r>
      <w:r>
        <w:rPr>
          <w:rFonts w:hint="eastAsia" w:ascii="楷体" w:hAnsi="楷体" w:eastAsia="楷体" w:cs="宋体"/>
          <w:kern w:val="0"/>
          <w:sz w:val="28"/>
          <w:szCs w:val="28"/>
        </w:rPr>
        <w:t>；</w:t>
      </w:r>
    </w:p>
    <w:p w14:paraId="438ED984">
      <w:pPr>
        <w:widowControl/>
        <w:spacing w:line="460" w:lineRule="exact"/>
        <w:ind w:firstLine="560" w:firstLineChars="200"/>
        <w:jc w:val="left"/>
        <w:rPr>
          <w:rFonts w:hint="eastAsia" w:ascii="楷体" w:hAnsi="楷体" w:eastAsia="楷体" w:cs="宋体"/>
          <w:kern w:val="0"/>
          <w:sz w:val="28"/>
          <w:szCs w:val="28"/>
        </w:rPr>
      </w:pPr>
      <w:r>
        <w:rPr>
          <w:rFonts w:hint="eastAsia" w:ascii="楷体" w:hAnsi="楷体" w:eastAsia="楷体" w:cs="宋体"/>
          <w:kern w:val="0"/>
          <w:sz w:val="28"/>
          <w:szCs w:val="28"/>
        </w:rPr>
        <w:t>项目地址：</w:t>
      </w:r>
      <w:r>
        <w:rPr>
          <w:rFonts w:hint="eastAsia" w:ascii="楷体" w:hAnsi="楷体" w:eastAsia="楷体" w:cs="宋体"/>
          <w:kern w:val="0"/>
          <w:sz w:val="28"/>
          <w:szCs w:val="28"/>
          <w:u w:val="single"/>
          <w:lang w:val="en-US" w:eastAsia="zh-CN"/>
        </w:rPr>
        <w:t>四川省德阳市广汉市</w:t>
      </w:r>
      <w:r>
        <w:rPr>
          <w:rFonts w:hint="eastAsia" w:ascii="楷体" w:hAnsi="楷体" w:eastAsia="楷体" w:cs="宋体"/>
          <w:kern w:val="0"/>
          <w:sz w:val="28"/>
          <w:szCs w:val="28"/>
        </w:rPr>
        <w:t>；</w:t>
      </w:r>
    </w:p>
    <w:p w14:paraId="24850C47">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楷体" w:hAnsi="楷体" w:eastAsia="楷体" w:cs="宋体"/>
          <w:kern w:val="0"/>
          <w:sz w:val="28"/>
          <w:szCs w:val="28"/>
          <w:lang w:val="en-US" w:eastAsia="zh-CN"/>
        </w:rPr>
      </w:pPr>
      <w:r>
        <w:rPr>
          <w:rFonts w:hint="eastAsia" w:ascii="楷体" w:hAnsi="楷体" w:eastAsia="楷体" w:cs="宋体"/>
          <w:kern w:val="0"/>
          <w:sz w:val="28"/>
          <w:szCs w:val="28"/>
          <w:lang w:val="en-US" w:eastAsia="zh-CN"/>
        </w:rPr>
        <w:t>服务期限：</w:t>
      </w:r>
      <w:r>
        <w:rPr>
          <w:rFonts w:hint="eastAsia" w:ascii="楷体" w:hAnsi="楷体" w:eastAsia="楷体" w:cs="宋体"/>
          <w:kern w:val="0"/>
          <w:sz w:val="28"/>
          <w:szCs w:val="28"/>
          <w:u w:val="single"/>
          <w:lang w:val="en-US" w:eastAsia="zh-CN"/>
        </w:rPr>
        <w:t>合同签订生效后60日历天，完成本项目环评报告编制、评审及环评验收工作并取得主管部门批准文件。</w:t>
      </w:r>
    </w:p>
    <w:p w14:paraId="59CFDE97">
      <w:pPr>
        <w:widowControl/>
        <w:spacing w:line="460" w:lineRule="exact"/>
        <w:jc w:val="left"/>
        <w:rPr>
          <w:rFonts w:hint="eastAsia" w:ascii="楷体" w:hAnsi="楷体" w:eastAsia="楷体" w:cs="宋体"/>
          <w:kern w:val="0"/>
          <w:sz w:val="28"/>
          <w:szCs w:val="28"/>
        </w:rPr>
      </w:pPr>
      <w:r>
        <w:rPr>
          <w:rFonts w:hint="eastAsia" w:ascii="楷体" w:hAnsi="楷体" w:eastAsia="楷体" w:cs="宋体"/>
          <w:kern w:val="0"/>
          <w:sz w:val="28"/>
          <w:szCs w:val="28"/>
        </w:rPr>
        <w:t>服务内容：</w:t>
      </w:r>
    </w:p>
    <w:p w14:paraId="6701B7A2">
      <w:pPr>
        <w:widowControl/>
        <w:spacing w:line="460" w:lineRule="exact"/>
        <w:ind w:firstLine="1120" w:firstLineChars="400"/>
        <w:jc w:val="left"/>
        <w:rPr>
          <w:rFonts w:hint="eastAsia" w:ascii="楷体" w:hAnsi="楷体" w:eastAsia="楷体" w:cs="宋体"/>
          <w:sz w:val="28"/>
          <w:szCs w:val="28"/>
          <w:u w:val="single"/>
          <w:lang w:val="en-US" w:eastAsia="zh-CN"/>
        </w:rPr>
      </w:pPr>
      <w:r>
        <w:rPr>
          <w:rFonts w:hint="eastAsia" w:ascii="楷体" w:hAnsi="楷体" w:eastAsia="楷体" w:cs="宋体"/>
          <w:kern w:val="0"/>
          <w:sz w:val="28"/>
          <w:szCs w:val="28"/>
          <w:u w:val="single"/>
        </w:rPr>
        <w:sym w:font="Wingdings 2" w:char="0052"/>
      </w:r>
      <w:r>
        <w:rPr>
          <w:rFonts w:hint="eastAsia" w:ascii="楷体" w:hAnsi="楷体" w:eastAsia="楷体" w:cs="宋体"/>
          <w:kern w:val="0"/>
          <w:sz w:val="28"/>
          <w:szCs w:val="28"/>
          <w:u w:val="single"/>
          <w:lang w:val="en-US" w:eastAsia="zh-CN"/>
        </w:rPr>
        <w:t>环境影响报告表编制、评审和报批、批复</w:t>
      </w:r>
      <w:r>
        <w:rPr>
          <w:rFonts w:hint="eastAsia" w:ascii="楷体" w:hAnsi="楷体" w:eastAsia="楷体" w:cs="宋体"/>
          <w:sz w:val="28"/>
          <w:szCs w:val="28"/>
          <w:u w:val="single"/>
          <w:lang w:val="en-US" w:eastAsia="zh-CN"/>
        </w:rPr>
        <w:t>；</w:t>
      </w:r>
    </w:p>
    <w:p w14:paraId="1B28AF79">
      <w:pPr>
        <w:widowControl/>
        <w:spacing w:line="460" w:lineRule="exact"/>
        <w:ind w:firstLine="1120" w:firstLineChars="400"/>
        <w:jc w:val="left"/>
        <w:rPr>
          <w:rFonts w:hint="eastAsia" w:ascii="楷体" w:hAnsi="楷体" w:eastAsia="楷体" w:cs="宋体"/>
          <w:sz w:val="28"/>
          <w:szCs w:val="28"/>
          <w:u w:val="single"/>
          <w:lang w:val="en-US" w:eastAsia="zh-CN"/>
        </w:rPr>
      </w:pPr>
      <w:r>
        <w:rPr>
          <w:rFonts w:hint="eastAsia" w:ascii="楷体" w:hAnsi="楷体" w:eastAsia="楷体" w:cs="宋体"/>
          <w:kern w:val="0"/>
          <w:sz w:val="28"/>
          <w:szCs w:val="28"/>
          <w:u w:val="single"/>
        </w:rPr>
        <w:sym w:font="Wingdings 2" w:char="0052"/>
      </w:r>
      <w:r>
        <w:rPr>
          <w:rFonts w:hint="eastAsia" w:ascii="楷体" w:hAnsi="楷体" w:eastAsia="楷体" w:cs="宋体"/>
          <w:kern w:val="0"/>
          <w:sz w:val="28"/>
          <w:szCs w:val="28"/>
          <w:u w:val="single"/>
        </w:rPr>
        <w:t>编制竣工环境保护验收报告</w:t>
      </w:r>
      <w:r>
        <w:rPr>
          <w:rFonts w:hint="eastAsia" w:ascii="楷体" w:hAnsi="楷体" w:eastAsia="楷体" w:cs="宋体"/>
          <w:kern w:val="0"/>
          <w:sz w:val="28"/>
          <w:szCs w:val="28"/>
          <w:u w:val="single"/>
          <w:lang w:eastAsia="zh-CN"/>
        </w:rPr>
        <w:t>。</w:t>
      </w:r>
    </w:p>
    <w:p w14:paraId="6C10CAFF">
      <w:pPr>
        <w:widowControl/>
        <w:spacing w:line="46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具体服务流程：乙方接受甲方委托后，经资料收集、现场探勘，制定</w:t>
      </w:r>
      <w:r>
        <w:rPr>
          <w:rFonts w:hint="eastAsia" w:ascii="楷体" w:hAnsi="楷体" w:eastAsia="楷体" w:cs="宋体"/>
          <w:kern w:val="0"/>
          <w:sz w:val="28"/>
          <w:szCs w:val="28"/>
          <w:lang w:val="en-US" w:eastAsia="zh-CN"/>
        </w:rPr>
        <w:t>技术服务</w:t>
      </w:r>
      <w:r>
        <w:rPr>
          <w:rFonts w:hint="eastAsia" w:ascii="楷体" w:hAnsi="楷体" w:eastAsia="楷体" w:cs="宋体"/>
          <w:kern w:val="0"/>
          <w:sz w:val="28"/>
          <w:szCs w:val="28"/>
        </w:rPr>
        <w:t>方案，按</w:t>
      </w:r>
      <w:r>
        <w:rPr>
          <w:rFonts w:hint="eastAsia" w:ascii="楷体" w:hAnsi="楷体" w:eastAsia="楷体" w:cs="宋体"/>
          <w:kern w:val="0"/>
          <w:sz w:val="28"/>
          <w:szCs w:val="28"/>
          <w:lang w:val="en-US" w:eastAsia="zh-CN"/>
        </w:rPr>
        <w:t>服务</w:t>
      </w:r>
      <w:r>
        <w:rPr>
          <w:rFonts w:hint="eastAsia" w:ascii="楷体" w:hAnsi="楷体" w:eastAsia="楷体" w:cs="宋体"/>
          <w:kern w:val="0"/>
          <w:sz w:val="28"/>
          <w:szCs w:val="28"/>
        </w:rPr>
        <w:t>方案进行现场</w:t>
      </w:r>
      <w:r>
        <w:rPr>
          <w:rFonts w:hint="eastAsia" w:ascii="楷体" w:hAnsi="楷体" w:eastAsia="楷体" w:cs="宋体"/>
          <w:kern w:val="0"/>
          <w:sz w:val="28"/>
          <w:szCs w:val="28"/>
          <w:lang w:val="en-US" w:eastAsia="zh-CN"/>
        </w:rPr>
        <w:t>资料收集、查勘</w:t>
      </w:r>
      <w:r>
        <w:rPr>
          <w:rFonts w:hint="eastAsia" w:ascii="楷体" w:hAnsi="楷体" w:eastAsia="楷体" w:cs="宋体"/>
          <w:kern w:val="0"/>
          <w:sz w:val="28"/>
          <w:szCs w:val="28"/>
        </w:rPr>
        <w:t>、编制报告，最后向甲方提交</w:t>
      </w:r>
      <w:r>
        <w:rPr>
          <w:rFonts w:hint="eastAsia" w:ascii="楷体" w:hAnsi="楷体" w:eastAsia="楷体" w:cs="宋体"/>
          <w:sz w:val="28"/>
          <w:szCs w:val="28"/>
          <w:u w:val="single"/>
        </w:rPr>
        <w:t>报告</w:t>
      </w:r>
      <w:r>
        <w:rPr>
          <w:rFonts w:hint="eastAsia" w:ascii="楷体" w:hAnsi="楷体" w:eastAsia="楷体" w:cs="宋体"/>
          <w:sz w:val="28"/>
          <w:szCs w:val="28"/>
          <w:u w:val="single"/>
          <w:lang w:val="en-US" w:eastAsia="zh-CN"/>
        </w:rPr>
        <w:t>2</w:t>
      </w:r>
      <w:r>
        <w:rPr>
          <w:rFonts w:hint="eastAsia" w:ascii="楷体" w:hAnsi="楷体" w:eastAsia="楷体" w:cs="宋体"/>
          <w:kern w:val="0"/>
          <w:sz w:val="28"/>
          <w:szCs w:val="28"/>
          <w:u w:val="single"/>
        </w:rPr>
        <w:t>套</w:t>
      </w:r>
      <w:r>
        <w:rPr>
          <w:rFonts w:hint="eastAsia" w:ascii="楷体" w:hAnsi="楷体" w:eastAsia="楷体" w:cs="宋体"/>
          <w:kern w:val="0"/>
          <w:sz w:val="28"/>
          <w:szCs w:val="28"/>
        </w:rPr>
        <w:t>（正式纸质版）。至此，乙方履行完毕本合同义务。</w:t>
      </w:r>
    </w:p>
    <w:p w14:paraId="2AFAB379">
      <w:pPr>
        <w:widowControl/>
        <w:adjustRightInd w:val="0"/>
        <w:snapToGrid w:val="0"/>
        <w:spacing w:line="460" w:lineRule="exact"/>
        <w:ind w:firstLine="562" w:firstLineChars="200"/>
        <w:rPr>
          <w:rFonts w:ascii="楷体" w:hAnsi="楷体" w:eastAsia="楷体" w:cs="宋体"/>
          <w:kern w:val="0"/>
          <w:sz w:val="28"/>
          <w:szCs w:val="28"/>
        </w:rPr>
      </w:pPr>
      <w:r>
        <w:rPr>
          <w:rFonts w:hint="eastAsia" w:ascii="楷体" w:hAnsi="楷体" w:eastAsia="楷体" w:cs="宋体"/>
          <w:b/>
          <w:sz w:val="28"/>
          <w:szCs w:val="28"/>
        </w:rPr>
        <w:t>第三条  条件保障及双方的权利义务</w:t>
      </w:r>
    </w:p>
    <w:p w14:paraId="6777DE95">
      <w:pPr>
        <w:widowControl/>
        <w:adjustRightInd w:val="0"/>
        <w:snapToGrid w:val="0"/>
        <w:spacing w:line="460" w:lineRule="exact"/>
        <w:ind w:firstLine="560" w:firstLineChars="200"/>
        <w:rPr>
          <w:rFonts w:ascii="楷体" w:hAnsi="楷体" w:eastAsia="楷体" w:cs="宋体"/>
          <w:kern w:val="0"/>
          <w:sz w:val="28"/>
          <w:szCs w:val="28"/>
        </w:rPr>
      </w:pPr>
      <w:r>
        <w:rPr>
          <w:rFonts w:hint="eastAsia" w:ascii="楷体" w:hAnsi="楷体" w:eastAsia="楷体" w:cs="宋体"/>
          <w:kern w:val="0"/>
          <w:sz w:val="28"/>
          <w:szCs w:val="28"/>
        </w:rPr>
        <w:t>1.甲方须为乙方提供工作条件(包括但不限于)：</w:t>
      </w:r>
    </w:p>
    <w:p w14:paraId="30403471">
      <w:pPr>
        <w:widowControl/>
        <w:adjustRightInd w:val="0"/>
        <w:snapToGrid w:val="0"/>
        <w:spacing w:line="460" w:lineRule="exact"/>
        <w:ind w:firstLine="560" w:firstLineChars="200"/>
        <w:rPr>
          <w:rFonts w:ascii="楷体" w:hAnsi="楷体" w:eastAsia="楷体" w:cs="宋体"/>
          <w:kern w:val="0"/>
          <w:sz w:val="28"/>
          <w:szCs w:val="28"/>
          <w:u w:val="single"/>
        </w:rPr>
      </w:pPr>
      <w:r>
        <w:rPr>
          <w:rFonts w:hint="eastAsia" w:ascii="楷体" w:hAnsi="楷体" w:eastAsia="楷体" w:cs="宋体"/>
          <w:kern w:val="0"/>
          <w:sz w:val="28"/>
          <w:szCs w:val="28"/>
          <w:u w:val="single"/>
        </w:rPr>
        <w:sym w:font="Wingdings 2" w:char="0052"/>
      </w:r>
      <w:r>
        <w:rPr>
          <w:rFonts w:hint="eastAsia" w:ascii="楷体" w:hAnsi="楷体" w:eastAsia="楷体" w:cs="宋体"/>
          <w:kern w:val="0"/>
          <w:sz w:val="28"/>
          <w:szCs w:val="28"/>
          <w:u w:val="single"/>
        </w:rPr>
        <w:t>如实提供项目相关资料、信息（包括但不限于</w:t>
      </w:r>
      <w:r>
        <w:rPr>
          <w:rFonts w:hint="eastAsia" w:ascii="楷体" w:hAnsi="楷体" w:eastAsia="楷体" w:cs="宋体"/>
          <w:kern w:val="0"/>
          <w:sz w:val="28"/>
          <w:szCs w:val="28"/>
          <w:u w:val="single"/>
          <w:lang w:val="en-US" w:eastAsia="zh-CN"/>
        </w:rPr>
        <w:t>企业简介、</w:t>
      </w:r>
      <w:r>
        <w:rPr>
          <w:rFonts w:hint="eastAsia" w:ascii="楷体" w:hAnsi="楷体" w:eastAsia="楷体" w:cs="宋体"/>
          <w:kern w:val="0"/>
          <w:sz w:val="28"/>
          <w:szCs w:val="28"/>
          <w:u w:val="single"/>
        </w:rPr>
        <w:t>生产工艺、</w:t>
      </w:r>
      <w:r>
        <w:rPr>
          <w:rFonts w:hint="eastAsia" w:ascii="楷体" w:hAnsi="楷体" w:eastAsia="楷体" w:cs="宋体"/>
          <w:kern w:val="0"/>
          <w:sz w:val="28"/>
          <w:szCs w:val="28"/>
          <w:u w:val="single"/>
          <w:lang w:val="en-US" w:eastAsia="zh-CN"/>
        </w:rPr>
        <w:t>设备清单</w:t>
      </w:r>
      <w:r>
        <w:rPr>
          <w:rFonts w:hint="eastAsia" w:ascii="楷体" w:hAnsi="楷体" w:eastAsia="楷体" w:cs="宋体"/>
          <w:kern w:val="0"/>
          <w:sz w:val="28"/>
          <w:szCs w:val="28"/>
          <w:u w:val="single"/>
        </w:rPr>
        <w:t>等</w:t>
      </w:r>
      <w:r>
        <w:rPr>
          <w:rFonts w:hint="eastAsia" w:ascii="楷体" w:hAnsi="楷体" w:eastAsia="楷体" w:cs="宋体"/>
          <w:kern w:val="0"/>
          <w:sz w:val="28"/>
          <w:szCs w:val="28"/>
          <w:u w:val="single"/>
          <w:lang w:eastAsia="zh-CN"/>
        </w:rPr>
        <w:t>，以</w:t>
      </w:r>
      <w:r>
        <w:rPr>
          <w:rFonts w:hint="eastAsia" w:ascii="楷体" w:hAnsi="楷体" w:eastAsia="楷体" w:cs="宋体"/>
          <w:kern w:val="0"/>
          <w:sz w:val="28"/>
          <w:szCs w:val="28"/>
          <w:u w:val="single"/>
          <w:lang w:val="en-US" w:eastAsia="zh-CN"/>
        </w:rPr>
        <w:t>乙方提供的资料清单为准</w:t>
      </w:r>
      <w:r>
        <w:rPr>
          <w:rFonts w:hint="eastAsia" w:ascii="楷体" w:hAnsi="楷体" w:eastAsia="楷体" w:cs="宋体"/>
          <w:kern w:val="0"/>
          <w:sz w:val="28"/>
          <w:szCs w:val="28"/>
          <w:u w:val="single"/>
        </w:rPr>
        <w:t>）；</w:t>
      </w:r>
    </w:p>
    <w:p w14:paraId="0208397B">
      <w:pPr>
        <w:widowControl/>
        <w:spacing w:line="460" w:lineRule="exact"/>
        <w:ind w:firstLine="560" w:firstLineChars="200"/>
        <w:jc w:val="left"/>
        <w:rPr>
          <w:rFonts w:ascii="楷体" w:hAnsi="楷体" w:eastAsia="楷体" w:cs="宋体"/>
          <w:kern w:val="0"/>
          <w:sz w:val="28"/>
          <w:szCs w:val="28"/>
          <w:u w:val="single"/>
        </w:rPr>
      </w:pPr>
      <w:r>
        <w:rPr>
          <w:rFonts w:hint="eastAsia" w:ascii="楷体" w:hAnsi="楷体" w:eastAsia="楷体" w:cs="宋体"/>
          <w:kern w:val="0"/>
          <w:sz w:val="28"/>
          <w:szCs w:val="28"/>
          <w:u w:val="single"/>
        </w:rPr>
        <w:sym w:font="Wingdings 2" w:char="0052"/>
      </w:r>
      <w:r>
        <w:rPr>
          <w:rFonts w:hint="eastAsia" w:ascii="楷体" w:hAnsi="楷体" w:eastAsia="楷体" w:cs="宋体"/>
          <w:kern w:val="0"/>
          <w:sz w:val="28"/>
          <w:szCs w:val="28"/>
          <w:u w:val="single"/>
        </w:rPr>
        <w:t>提供开展现场</w:t>
      </w:r>
      <w:r>
        <w:rPr>
          <w:rFonts w:hint="eastAsia" w:ascii="楷体" w:hAnsi="楷体" w:eastAsia="楷体" w:cs="宋体"/>
          <w:kern w:val="0"/>
          <w:sz w:val="28"/>
          <w:szCs w:val="28"/>
          <w:u w:val="single"/>
          <w:lang w:val="en-US" w:eastAsia="zh-CN"/>
        </w:rPr>
        <w:t>调查、</w:t>
      </w:r>
      <w:r>
        <w:rPr>
          <w:rFonts w:hint="eastAsia" w:ascii="楷体" w:hAnsi="楷体" w:eastAsia="楷体" w:cs="宋体"/>
          <w:kern w:val="0"/>
          <w:sz w:val="28"/>
          <w:szCs w:val="28"/>
          <w:u w:val="single"/>
        </w:rPr>
        <w:t>检测工作必需的工作场地、设施、电源及其他工作条件等，以保障现场</w:t>
      </w:r>
      <w:r>
        <w:rPr>
          <w:rFonts w:hint="eastAsia" w:ascii="楷体" w:hAnsi="楷体" w:eastAsia="楷体" w:cs="宋体"/>
          <w:kern w:val="0"/>
          <w:sz w:val="28"/>
          <w:szCs w:val="28"/>
          <w:u w:val="single"/>
          <w:lang w:val="en-US" w:eastAsia="zh-CN"/>
        </w:rPr>
        <w:t>调查、</w:t>
      </w:r>
      <w:r>
        <w:rPr>
          <w:rFonts w:hint="eastAsia" w:ascii="楷体" w:hAnsi="楷体" w:eastAsia="楷体" w:cs="宋体"/>
          <w:kern w:val="0"/>
          <w:sz w:val="28"/>
          <w:szCs w:val="28"/>
          <w:u w:val="single"/>
        </w:rPr>
        <w:t>检测工作的安全</w:t>
      </w:r>
      <w:r>
        <w:rPr>
          <w:rFonts w:hint="eastAsia" w:ascii="楷体" w:hAnsi="楷体" w:eastAsia="楷体" w:cs="宋体"/>
          <w:kern w:val="0"/>
          <w:sz w:val="28"/>
          <w:szCs w:val="28"/>
          <w:u w:val="single"/>
          <w:lang w:val="en-US" w:eastAsia="zh-CN"/>
        </w:rPr>
        <w:t>进行</w:t>
      </w:r>
      <w:r>
        <w:rPr>
          <w:rFonts w:hint="eastAsia" w:ascii="楷体" w:hAnsi="楷体" w:eastAsia="楷体" w:cs="宋体"/>
          <w:kern w:val="0"/>
          <w:sz w:val="28"/>
          <w:szCs w:val="28"/>
          <w:u w:val="single"/>
        </w:rPr>
        <w:t>；</w:t>
      </w:r>
    </w:p>
    <w:p w14:paraId="4E595984">
      <w:pPr>
        <w:widowControl/>
        <w:spacing w:line="460" w:lineRule="exact"/>
        <w:ind w:firstLine="560" w:firstLineChars="200"/>
        <w:jc w:val="left"/>
        <w:rPr>
          <w:rFonts w:ascii="楷体" w:hAnsi="楷体" w:eastAsia="楷体" w:cs="宋体"/>
          <w:kern w:val="0"/>
          <w:sz w:val="28"/>
          <w:szCs w:val="28"/>
          <w:u w:val="single"/>
        </w:rPr>
      </w:pPr>
      <w:r>
        <w:rPr>
          <w:rFonts w:hint="eastAsia" w:ascii="楷体" w:hAnsi="楷体" w:eastAsia="楷体" w:cs="宋体"/>
          <w:kern w:val="0"/>
          <w:sz w:val="28"/>
          <w:szCs w:val="28"/>
          <w:u w:val="single"/>
        </w:rPr>
        <w:sym w:font="Wingdings 2" w:char="0052"/>
      </w:r>
      <w:r>
        <w:rPr>
          <w:rFonts w:hint="eastAsia" w:ascii="楷体" w:hAnsi="楷体" w:eastAsia="楷体" w:cs="宋体"/>
          <w:kern w:val="0"/>
          <w:sz w:val="28"/>
          <w:szCs w:val="28"/>
          <w:u w:val="single"/>
          <w:lang w:val="en-US" w:eastAsia="zh-CN"/>
        </w:rPr>
        <w:t>甲方指派：         联系电话：            为甲方项目负责人，负责具体项目的资料对接等</w:t>
      </w:r>
      <w:r>
        <w:rPr>
          <w:rFonts w:hint="eastAsia" w:ascii="楷体" w:hAnsi="楷体" w:eastAsia="楷体" w:cs="宋体"/>
          <w:kern w:val="0"/>
          <w:sz w:val="28"/>
          <w:szCs w:val="28"/>
          <w:u w:val="single"/>
        </w:rPr>
        <w:t>；</w:t>
      </w:r>
    </w:p>
    <w:p w14:paraId="5DCCC90C">
      <w:pPr>
        <w:widowControl/>
        <w:spacing w:line="460" w:lineRule="exact"/>
        <w:ind w:right="372" w:rightChars="177" w:firstLine="560" w:firstLineChars="200"/>
        <w:jc w:val="left"/>
        <w:rPr>
          <w:rFonts w:ascii="楷体" w:hAnsi="楷体" w:eastAsia="楷体" w:cs="宋体"/>
          <w:sz w:val="28"/>
          <w:szCs w:val="28"/>
        </w:rPr>
      </w:pPr>
      <w:r>
        <w:rPr>
          <w:rFonts w:hint="eastAsia" w:ascii="楷体" w:hAnsi="楷体" w:eastAsia="楷体" w:cs="宋体"/>
          <w:kern w:val="0"/>
          <w:sz w:val="28"/>
          <w:szCs w:val="28"/>
        </w:rPr>
        <w:t>2.</w:t>
      </w:r>
      <w:r>
        <w:rPr>
          <w:rFonts w:hint="eastAsia" w:ascii="楷体" w:hAnsi="楷体" w:eastAsia="楷体" w:cs="宋体"/>
          <w:sz w:val="28"/>
          <w:szCs w:val="28"/>
        </w:rPr>
        <w:t>甲方权利义务：</w:t>
      </w:r>
    </w:p>
    <w:p w14:paraId="03D76343">
      <w:pPr>
        <w:widowControl/>
        <w:spacing w:line="460" w:lineRule="exact"/>
        <w:ind w:right="372" w:rightChars="177" w:firstLine="560" w:firstLineChars="200"/>
        <w:jc w:val="left"/>
        <w:rPr>
          <w:rFonts w:ascii="楷体" w:hAnsi="楷体" w:eastAsia="楷体" w:cs="宋体"/>
          <w:sz w:val="28"/>
          <w:szCs w:val="28"/>
        </w:rPr>
      </w:pPr>
      <w:r>
        <w:rPr>
          <w:rFonts w:hint="eastAsia" w:ascii="楷体" w:hAnsi="楷体" w:eastAsia="楷体" w:cs="宋体"/>
          <w:sz w:val="28"/>
          <w:szCs w:val="28"/>
        </w:rPr>
        <w:t>(1)在实施</w:t>
      </w:r>
      <w:r>
        <w:rPr>
          <w:rFonts w:hint="eastAsia" w:ascii="楷体" w:hAnsi="楷体" w:eastAsia="楷体" w:cs="宋体"/>
          <w:sz w:val="28"/>
          <w:szCs w:val="28"/>
          <w:lang w:eastAsia="zh-CN"/>
        </w:rPr>
        <w:t>现场踏勘、</w:t>
      </w:r>
      <w:r>
        <w:rPr>
          <w:rFonts w:hint="eastAsia" w:ascii="楷体" w:hAnsi="楷体" w:eastAsia="楷体" w:cs="宋体"/>
          <w:sz w:val="28"/>
          <w:szCs w:val="28"/>
          <w:lang w:val="en-US" w:eastAsia="zh-CN"/>
        </w:rPr>
        <w:t>监测</w:t>
      </w:r>
      <w:r>
        <w:rPr>
          <w:rFonts w:hint="eastAsia" w:ascii="楷体" w:hAnsi="楷体" w:eastAsia="楷体" w:cs="宋体"/>
          <w:sz w:val="28"/>
          <w:szCs w:val="28"/>
          <w:lang w:eastAsia="zh-CN"/>
        </w:rPr>
        <w:t>及咨询服务</w:t>
      </w:r>
      <w:r>
        <w:rPr>
          <w:rFonts w:hint="eastAsia" w:ascii="楷体" w:hAnsi="楷体" w:eastAsia="楷体" w:cs="宋体"/>
          <w:sz w:val="28"/>
          <w:szCs w:val="28"/>
        </w:rPr>
        <w:t>前，甲方应明确告知乙方</w:t>
      </w:r>
      <w:r>
        <w:rPr>
          <w:rFonts w:hint="eastAsia" w:ascii="楷体" w:hAnsi="楷体" w:eastAsia="楷体" w:cs="宋体"/>
          <w:sz w:val="28"/>
          <w:szCs w:val="28"/>
          <w:lang w:eastAsia="zh-CN"/>
        </w:rPr>
        <w:t>工作</w:t>
      </w:r>
      <w:r>
        <w:rPr>
          <w:rFonts w:hint="eastAsia" w:ascii="楷体" w:hAnsi="楷体" w:eastAsia="楷体" w:cs="宋体"/>
          <w:sz w:val="28"/>
          <w:szCs w:val="28"/>
        </w:rPr>
        <w:t>人员甲方有关规章制度，甲方</w:t>
      </w:r>
      <w:r>
        <w:rPr>
          <w:rFonts w:hint="eastAsia" w:ascii="楷体" w:hAnsi="楷体" w:eastAsia="楷体" w:cs="宋体"/>
          <w:sz w:val="28"/>
          <w:szCs w:val="28"/>
          <w:lang w:val="en-US" w:eastAsia="zh-CN"/>
        </w:rPr>
        <w:t>负责人应进行接待</w:t>
      </w:r>
      <w:r>
        <w:rPr>
          <w:rFonts w:hint="eastAsia" w:ascii="楷体" w:hAnsi="楷体" w:eastAsia="楷体" w:cs="宋体"/>
          <w:sz w:val="28"/>
          <w:szCs w:val="28"/>
        </w:rPr>
        <w:t>，保证现场</w:t>
      </w:r>
      <w:r>
        <w:rPr>
          <w:rFonts w:hint="eastAsia" w:ascii="楷体" w:hAnsi="楷体" w:eastAsia="楷体" w:cs="宋体"/>
          <w:sz w:val="28"/>
          <w:szCs w:val="28"/>
          <w:lang w:val="en-US" w:eastAsia="zh-CN"/>
        </w:rPr>
        <w:t>调查、监测</w:t>
      </w:r>
      <w:r>
        <w:rPr>
          <w:rFonts w:hint="eastAsia" w:ascii="楷体" w:hAnsi="楷体" w:eastAsia="楷体" w:cs="宋体"/>
          <w:sz w:val="28"/>
          <w:szCs w:val="28"/>
        </w:rPr>
        <w:t>工作顺利开展。</w:t>
      </w:r>
    </w:p>
    <w:p w14:paraId="2D1FFB0A">
      <w:pPr>
        <w:spacing w:line="460" w:lineRule="exact"/>
        <w:ind w:firstLine="560" w:firstLineChars="200"/>
        <w:rPr>
          <w:rFonts w:ascii="楷体" w:hAnsi="楷体" w:eastAsia="楷体" w:cs="宋体"/>
          <w:sz w:val="28"/>
          <w:szCs w:val="28"/>
        </w:rPr>
      </w:pPr>
      <w:r>
        <w:rPr>
          <w:rFonts w:hint="eastAsia" w:ascii="楷体" w:hAnsi="楷体" w:eastAsia="楷体" w:cs="宋体"/>
          <w:sz w:val="28"/>
          <w:szCs w:val="28"/>
        </w:rPr>
        <w:t>(</w:t>
      </w:r>
      <w:r>
        <w:rPr>
          <w:rFonts w:hint="eastAsia" w:ascii="楷体" w:hAnsi="楷体" w:eastAsia="楷体" w:cs="宋体"/>
          <w:sz w:val="28"/>
          <w:szCs w:val="28"/>
          <w:lang w:val="en-US" w:eastAsia="zh-CN"/>
        </w:rPr>
        <w:t>2</w:t>
      </w:r>
      <w:r>
        <w:rPr>
          <w:rFonts w:hint="eastAsia" w:ascii="楷体" w:hAnsi="楷体" w:eastAsia="楷体" w:cs="宋体"/>
          <w:sz w:val="28"/>
          <w:szCs w:val="28"/>
        </w:rPr>
        <w:t>)甲方有权对</w:t>
      </w:r>
      <w:r>
        <w:rPr>
          <w:rFonts w:hint="eastAsia" w:ascii="楷体" w:hAnsi="楷体" w:eastAsia="楷体" w:cs="宋体"/>
          <w:sz w:val="28"/>
          <w:szCs w:val="28"/>
          <w:lang w:eastAsia="zh-CN"/>
        </w:rPr>
        <w:t>技术咨询服务过程</w:t>
      </w:r>
      <w:r>
        <w:rPr>
          <w:rFonts w:hint="eastAsia" w:ascii="楷体" w:hAnsi="楷体" w:eastAsia="楷体" w:cs="宋体"/>
          <w:sz w:val="28"/>
          <w:szCs w:val="28"/>
        </w:rPr>
        <w:t>进行监督。</w:t>
      </w:r>
    </w:p>
    <w:p w14:paraId="72674CB3">
      <w:pPr>
        <w:spacing w:line="460" w:lineRule="exact"/>
        <w:ind w:firstLine="560" w:firstLineChars="200"/>
        <w:rPr>
          <w:rFonts w:ascii="楷体" w:hAnsi="楷体" w:eastAsia="楷体" w:cs="宋体"/>
          <w:sz w:val="28"/>
          <w:szCs w:val="28"/>
        </w:rPr>
      </w:pPr>
      <w:r>
        <w:rPr>
          <w:rFonts w:hint="eastAsia" w:ascii="楷体" w:hAnsi="楷体" w:eastAsia="楷体" w:cs="宋体"/>
          <w:sz w:val="28"/>
          <w:szCs w:val="28"/>
        </w:rPr>
        <w:t>(</w:t>
      </w:r>
      <w:r>
        <w:rPr>
          <w:rFonts w:hint="eastAsia" w:ascii="楷体" w:hAnsi="楷体" w:eastAsia="楷体" w:cs="宋体"/>
          <w:sz w:val="28"/>
          <w:szCs w:val="28"/>
          <w:lang w:val="en-US" w:eastAsia="zh-CN"/>
        </w:rPr>
        <w:t>3</w:t>
      </w:r>
      <w:r>
        <w:rPr>
          <w:rFonts w:hint="eastAsia" w:ascii="楷体" w:hAnsi="楷体" w:eastAsia="楷体" w:cs="宋体"/>
          <w:sz w:val="28"/>
          <w:szCs w:val="28"/>
        </w:rPr>
        <w:t>)甲方须按本合同约定向乙方支付技术服务费。</w:t>
      </w:r>
    </w:p>
    <w:p w14:paraId="6EECB4CC">
      <w:pPr>
        <w:widowControl/>
        <w:spacing w:line="460" w:lineRule="exact"/>
        <w:ind w:right="372" w:rightChars="177" w:firstLine="560" w:firstLineChars="200"/>
        <w:jc w:val="left"/>
        <w:rPr>
          <w:rFonts w:hint="eastAsia" w:ascii="楷体" w:hAnsi="楷体" w:eastAsia="楷体" w:cs="宋体"/>
          <w:sz w:val="28"/>
          <w:szCs w:val="28"/>
          <w:lang w:eastAsia="zh-CN"/>
        </w:rPr>
      </w:pPr>
      <w:r>
        <w:rPr>
          <w:rFonts w:hint="eastAsia" w:ascii="楷体" w:hAnsi="楷体" w:eastAsia="楷体" w:cs="宋体"/>
          <w:sz w:val="28"/>
          <w:szCs w:val="28"/>
        </w:rPr>
        <w:t>(</w:t>
      </w:r>
      <w:r>
        <w:rPr>
          <w:rFonts w:hint="eastAsia" w:ascii="楷体" w:hAnsi="楷体" w:eastAsia="楷体" w:cs="宋体"/>
          <w:sz w:val="28"/>
          <w:szCs w:val="28"/>
          <w:lang w:val="en-US" w:eastAsia="zh-CN"/>
        </w:rPr>
        <w:t>4</w:t>
      </w:r>
      <w:r>
        <w:rPr>
          <w:rFonts w:hint="eastAsia" w:ascii="楷体" w:hAnsi="楷体" w:eastAsia="楷体" w:cs="宋体"/>
          <w:sz w:val="28"/>
          <w:szCs w:val="28"/>
        </w:rPr>
        <w:t>)甲方须</w:t>
      </w:r>
      <w:r>
        <w:rPr>
          <w:rFonts w:hint="eastAsia" w:ascii="楷体" w:hAnsi="楷体" w:eastAsia="楷体" w:cs="宋体"/>
          <w:sz w:val="28"/>
          <w:szCs w:val="28"/>
          <w:lang w:eastAsia="zh-CN"/>
        </w:rPr>
        <w:t>按照乙方要求提供技术资料及证明材料，并确保乙方按照国家相关法律法规的要求提供服务。</w:t>
      </w:r>
    </w:p>
    <w:p w14:paraId="38F8F312">
      <w:pPr>
        <w:widowControl/>
        <w:spacing w:line="460" w:lineRule="exact"/>
        <w:ind w:right="372" w:rightChars="177" w:firstLine="560" w:firstLineChars="200"/>
        <w:jc w:val="left"/>
        <w:rPr>
          <w:rFonts w:ascii="楷体" w:hAnsi="楷体" w:eastAsia="楷体" w:cs="宋体"/>
          <w:sz w:val="28"/>
          <w:szCs w:val="28"/>
        </w:rPr>
      </w:pPr>
      <w:r>
        <w:rPr>
          <w:rFonts w:hint="eastAsia" w:ascii="楷体" w:hAnsi="楷体" w:eastAsia="楷体" w:cs="宋体"/>
          <w:sz w:val="28"/>
          <w:szCs w:val="28"/>
        </w:rPr>
        <w:t>(</w:t>
      </w:r>
      <w:r>
        <w:rPr>
          <w:rFonts w:hint="eastAsia" w:ascii="楷体" w:hAnsi="楷体" w:eastAsia="楷体" w:cs="宋体"/>
          <w:sz w:val="28"/>
          <w:szCs w:val="28"/>
          <w:lang w:val="en-US" w:eastAsia="zh-CN"/>
        </w:rPr>
        <w:t>5</w:t>
      </w:r>
      <w:r>
        <w:rPr>
          <w:rFonts w:hint="eastAsia" w:ascii="楷体" w:hAnsi="楷体" w:eastAsia="楷体" w:cs="宋体"/>
          <w:sz w:val="28"/>
          <w:szCs w:val="28"/>
        </w:rPr>
        <w:t>)甲方须全面履行本合同义务</w:t>
      </w:r>
      <w:r>
        <w:rPr>
          <w:rFonts w:hint="eastAsia" w:ascii="楷体" w:hAnsi="楷体" w:eastAsia="楷体" w:cs="宋体"/>
          <w:sz w:val="28"/>
          <w:szCs w:val="28"/>
          <w:lang w:eastAsia="zh-CN"/>
        </w:rPr>
        <w:t>，对提供资料的真实性及</w:t>
      </w:r>
      <w:r>
        <w:rPr>
          <w:rFonts w:hint="eastAsia" w:ascii="楷体" w:hAnsi="楷体" w:eastAsia="楷体"/>
          <w:sz w:val="28"/>
          <w:szCs w:val="28"/>
          <w:lang w:eastAsia="zh-CN"/>
        </w:rPr>
        <w:t>乙方提供的咨询服务报告的真实性负全责</w:t>
      </w:r>
      <w:r>
        <w:rPr>
          <w:rFonts w:hint="eastAsia" w:ascii="楷体" w:hAnsi="楷体" w:eastAsia="楷体" w:cs="宋体"/>
          <w:sz w:val="28"/>
          <w:szCs w:val="28"/>
          <w:lang w:eastAsia="zh-CN"/>
        </w:rPr>
        <w:t>。</w:t>
      </w:r>
    </w:p>
    <w:p w14:paraId="2F837CC9">
      <w:pPr>
        <w:spacing w:line="460" w:lineRule="exact"/>
        <w:ind w:firstLine="560" w:firstLineChars="200"/>
        <w:jc w:val="left"/>
        <w:rPr>
          <w:rFonts w:ascii="楷体" w:hAnsi="楷体" w:eastAsia="楷体" w:cs="宋体"/>
          <w:sz w:val="28"/>
          <w:szCs w:val="28"/>
        </w:rPr>
      </w:pPr>
      <w:r>
        <w:rPr>
          <w:rFonts w:hint="eastAsia" w:ascii="楷体" w:hAnsi="楷体" w:eastAsia="楷体" w:cs="宋体"/>
          <w:sz w:val="28"/>
          <w:szCs w:val="28"/>
        </w:rPr>
        <w:t>3.乙方权利义务：</w:t>
      </w:r>
      <w:bookmarkStart w:id="0" w:name="OLE_LINK1"/>
    </w:p>
    <w:p w14:paraId="008FEFD6">
      <w:pPr>
        <w:spacing w:line="460" w:lineRule="exact"/>
        <w:ind w:firstLine="560" w:firstLineChars="200"/>
        <w:jc w:val="left"/>
        <w:rPr>
          <w:rFonts w:ascii="楷体" w:hAnsi="楷体" w:eastAsia="楷体" w:cs="宋体"/>
          <w:sz w:val="28"/>
          <w:szCs w:val="28"/>
        </w:rPr>
      </w:pPr>
      <w:r>
        <w:rPr>
          <w:rFonts w:hint="eastAsia" w:ascii="楷体" w:hAnsi="楷体" w:eastAsia="楷体" w:cs="宋体"/>
          <w:sz w:val="28"/>
          <w:szCs w:val="28"/>
        </w:rPr>
        <w:t>(1)乙方应当按照甲方委托项目开展</w:t>
      </w:r>
      <w:r>
        <w:rPr>
          <w:rFonts w:hint="eastAsia" w:ascii="楷体" w:hAnsi="楷体" w:eastAsia="楷体" w:cs="宋体"/>
          <w:sz w:val="28"/>
          <w:szCs w:val="28"/>
          <w:lang w:eastAsia="zh-CN"/>
        </w:rPr>
        <w:t>现场踏勘、</w:t>
      </w:r>
      <w:r>
        <w:rPr>
          <w:rFonts w:hint="eastAsia" w:ascii="楷体" w:hAnsi="楷体" w:eastAsia="楷体" w:cs="宋体"/>
          <w:sz w:val="28"/>
          <w:szCs w:val="28"/>
        </w:rPr>
        <w:t>检测</w:t>
      </w:r>
      <w:r>
        <w:rPr>
          <w:rFonts w:hint="eastAsia" w:ascii="楷体" w:hAnsi="楷体" w:eastAsia="楷体" w:cs="宋体"/>
          <w:sz w:val="28"/>
          <w:szCs w:val="28"/>
          <w:lang w:eastAsia="zh-CN"/>
        </w:rPr>
        <w:t>及其他咨询服务</w:t>
      </w:r>
      <w:r>
        <w:rPr>
          <w:rFonts w:hint="eastAsia" w:ascii="楷体" w:hAnsi="楷体" w:eastAsia="楷体" w:cs="宋体"/>
          <w:sz w:val="28"/>
          <w:szCs w:val="28"/>
        </w:rPr>
        <w:t>工作，并以谨慎态度及科学准确的方法，提供优质高效的检测服务，负责按照现行国家、行业、地方标准和方法要求，开展工作，并对</w:t>
      </w:r>
      <w:r>
        <w:rPr>
          <w:rFonts w:hint="eastAsia" w:ascii="楷体" w:hAnsi="楷体" w:eastAsia="楷体" w:cs="宋体"/>
          <w:sz w:val="28"/>
          <w:szCs w:val="28"/>
          <w:lang w:val="en-US" w:eastAsia="zh-CN"/>
        </w:rPr>
        <w:t>技术服务成果</w:t>
      </w:r>
      <w:r>
        <w:rPr>
          <w:rFonts w:hint="eastAsia" w:ascii="楷体" w:hAnsi="楷体" w:eastAsia="楷体" w:cs="宋体"/>
          <w:sz w:val="28"/>
          <w:szCs w:val="28"/>
        </w:rPr>
        <w:t>的真实性和准确性负责。</w:t>
      </w:r>
    </w:p>
    <w:p w14:paraId="6BF36DEB">
      <w:pPr>
        <w:spacing w:line="460" w:lineRule="exact"/>
        <w:ind w:firstLine="560" w:firstLineChars="200"/>
        <w:jc w:val="left"/>
        <w:rPr>
          <w:rFonts w:ascii="楷体" w:hAnsi="楷体" w:eastAsia="楷体" w:cs="宋体"/>
          <w:sz w:val="28"/>
          <w:szCs w:val="28"/>
        </w:rPr>
      </w:pPr>
      <w:r>
        <w:rPr>
          <w:rFonts w:hint="eastAsia" w:ascii="楷体" w:hAnsi="楷体" w:eastAsia="楷体" w:cs="宋体"/>
          <w:sz w:val="28"/>
          <w:szCs w:val="28"/>
        </w:rPr>
        <w:t>(2)就</w:t>
      </w:r>
      <w:r>
        <w:rPr>
          <w:rFonts w:hint="eastAsia" w:ascii="楷体" w:hAnsi="楷体" w:eastAsia="楷体" w:cs="宋体"/>
          <w:sz w:val="28"/>
          <w:szCs w:val="28"/>
          <w:lang w:val="en-US" w:eastAsia="zh-CN"/>
        </w:rPr>
        <w:t>成果</w:t>
      </w:r>
      <w:r>
        <w:rPr>
          <w:rFonts w:hint="eastAsia" w:ascii="楷体" w:hAnsi="楷体" w:eastAsia="楷体" w:cs="宋体"/>
          <w:sz w:val="28"/>
          <w:szCs w:val="28"/>
        </w:rPr>
        <w:t>报告</w:t>
      </w:r>
      <w:r>
        <w:rPr>
          <w:rFonts w:hint="eastAsia" w:ascii="楷体" w:hAnsi="楷体" w:eastAsia="楷体" w:cs="宋体"/>
          <w:sz w:val="28"/>
          <w:szCs w:val="28"/>
          <w:lang w:eastAsia="zh-CN"/>
        </w:rPr>
        <w:t>及其他咨询服务报告</w:t>
      </w:r>
      <w:r>
        <w:rPr>
          <w:rFonts w:hint="eastAsia" w:ascii="楷体" w:hAnsi="楷体" w:eastAsia="楷体" w:cs="宋体"/>
          <w:sz w:val="28"/>
          <w:szCs w:val="28"/>
        </w:rPr>
        <w:t>的有关内容，接受甲方</w:t>
      </w:r>
      <w:r>
        <w:rPr>
          <w:rFonts w:hint="eastAsia" w:ascii="楷体" w:hAnsi="楷体" w:eastAsia="楷体" w:cs="宋体"/>
          <w:sz w:val="28"/>
          <w:szCs w:val="28"/>
          <w:lang w:eastAsia="zh-CN"/>
        </w:rPr>
        <w:t>审核</w:t>
      </w:r>
      <w:r>
        <w:rPr>
          <w:rFonts w:hint="eastAsia" w:ascii="楷体" w:hAnsi="楷体" w:eastAsia="楷体" w:cs="宋体"/>
          <w:sz w:val="28"/>
          <w:szCs w:val="28"/>
        </w:rPr>
        <w:t>。</w:t>
      </w:r>
    </w:p>
    <w:bookmarkEnd w:id="0"/>
    <w:p w14:paraId="7E6801D9">
      <w:pPr>
        <w:spacing w:line="460" w:lineRule="exact"/>
        <w:ind w:firstLine="560" w:firstLineChars="200"/>
        <w:rPr>
          <w:rFonts w:ascii="楷体" w:hAnsi="楷体" w:eastAsia="楷体" w:cs="宋体"/>
          <w:sz w:val="28"/>
          <w:szCs w:val="28"/>
        </w:rPr>
      </w:pPr>
      <w:r>
        <w:rPr>
          <w:rFonts w:hint="eastAsia" w:ascii="楷体" w:hAnsi="楷体" w:eastAsia="楷体" w:cs="宋体"/>
          <w:sz w:val="28"/>
          <w:szCs w:val="28"/>
        </w:rPr>
        <w:t>(</w:t>
      </w:r>
      <w:r>
        <w:rPr>
          <w:rFonts w:hint="eastAsia" w:ascii="楷体" w:hAnsi="楷体" w:eastAsia="楷体" w:cs="宋体"/>
          <w:sz w:val="28"/>
          <w:szCs w:val="28"/>
          <w:lang w:val="en-US" w:eastAsia="zh-CN"/>
        </w:rPr>
        <w:t>3</w:t>
      </w:r>
      <w:r>
        <w:rPr>
          <w:rFonts w:hint="eastAsia" w:ascii="楷体" w:hAnsi="楷体" w:eastAsia="楷体" w:cs="宋体"/>
          <w:sz w:val="28"/>
          <w:szCs w:val="28"/>
        </w:rPr>
        <w:t>)乙方现场</w:t>
      </w:r>
      <w:r>
        <w:rPr>
          <w:rFonts w:hint="eastAsia" w:ascii="楷体" w:hAnsi="楷体" w:eastAsia="楷体" w:cs="宋体"/>
          <w:sz w:val="28"/>
          <w:szCs w:val="28"/>
          <w:lang w:eastAsia="zh-CN"/>
        </w:rPr>
        <w:t>踏勘、</w:t>
      </w:r>
      <w:r>
        <w:rPr>
          <w:rFonts w:hint="eastAsia" w:ascii="楷体" w:hAnsi="楷体" w:eastAsia="楷体" w:cs="宋体"/>
          <w:sz w:val="28"/>
          <w:szCs w:val="28"/>
          <w:lang w:val="en-US" w:eastAsia="zh-CN"/>
        </w:rPr>
        <w:t>监测</w:t>
      </w:r>
      <w:r>
        <w:rPr>
          <w:rFonts w:hint="eastAsia" w:ascii="楷体" w:hAnsi="楷体" w:eastAsia="楷体" w:cs="宋体"/>
          <w:sz w:val="28"/>
          <w:szCs w:val="28"/>
          <w:lang w:eastAsia="zh-CN"/>
        </w:rPr>
        <w:t>及其他工作</w:t>
      </w:r>
      <w:r>
        <w:rPr>
          <w:rFonts w:hint="eastAsia" w:ascii="楷体" w:hAnsi="楷体" w:eastAsia="楷体" w:cs="宋体"/>
          <w:sz w:val="28"/>
          <w:szCs w:val="28"/>
        </w:rPr>
        <w:t>人员在现场</w:t>
      </w:r>
      <w:r>
        <w:rPr>
          <w:rFonts w:hint="eastAsia" w:ascii="楷体" w:hAnsi="楷体" w:eastAsia="楷体" w:cs="宋体"/>
          <w:sz w:val="28"/>
          <w:szCs w:val="28"/>
          <w:lang w:eastAsia="zh-CN"/>
        </w:rPr>
        <w:t>服务</w:t>
      </w:r>
      <w:r>
        <w:rPr>
          <w:rFonts w:hint="eastAsia" w:ascii="楷体" w:hAnsi="楷体" w:eastAsia="楷体" w:cs="宋体"/>
          <w:sz w:val="28"/>
          <w:szCs w:val="28"/>
        </w:rPr>
        <w:t>过程中应遵守甲方关于现场管理的规章制度。</w:t>
      </w:r>
    </w:p>
    <w:p w14:paraId="68390682">
      <w:pPr>
        <w:spacing w:line="460" w:lineRule="exact"/>
        <w:ind w:firstLine="560" w:firstLineChars="200"/>
        <w:rPr>
          <w:rFonts w:ascii="楷体" w:hAnsi="楷体" w:eastAsia="楷体" w:cs="宋体"/>
          <w:sz w:val="28"/>
          <w:szCs w:val="28"/>
        </w:rPr>
      </w:pPr>
      <w:r>
        <w:rPr>
          <w:rFonts w:hint="eastAsia" w:ascii="楷体" w:hAnsi="楷体" w:eastAsia="楷体" w:cs="宋体"/>
          <w:sz w:val="28"/>
          <w:szCs w:val="28"/>
        </w:rPr>
        <w:t>(</w:t>
      </w:r>
      <w:r>
        <w:rPr>
          <w:rFonts w:hint="eastAsia" w:ascii="楷体" w:hAnsi="楷体" w:eastAsia="楷体" w:cs="宋体"/>
          <w:sz w:val="28"/>
          <w:szCs w:val="28"/>
          <w:lang w:val="en-US" w:eastAsia="zh-CN"/>
        </w:rPr>
        <w:t>4</w:t>
      </w:r>
      <w:r>
        <w:rPr>
          <w:rFonts w:hint="eastAsia" w:ascii="楷体" w:hAnsi="楷体" w:eastAsia="楷体" w:cs="宋体"/>
          <w:sz w:val="28"/>
          <w:szCs w:val="28"/>
        </w:rPr>
        <w:t>)乙方现场</w:t>
      </w:r>
      <w:r>
        <w:rPr>
          <w:rFonts w:hint="eastAsia" w:ascii="楷体" w:hAnsi="楷体" w:eastAsia="楷体" w:cs="宋体"/>
          <w:sz w:val="28"/>
          <w:szCs w:val="28"/>
          <w:lang w:val="en-US" w:eastAsia="zh-CN"/>
        </w:rPr>
        <w:t>调查、监测</w:t>
      </w:r>
      <w:r>
        <w:rPr>
          <w:rFonts w:hint="eastAsia" w:ascii="楷体" w:hAnsi="楷体" w:eastAsia="楷体" w:cs="宋体"/>
          <w:sz w:val="28"/>
          <w:szCs w:val="28"/>
        </w:rPr>
        <w:t>人员必须保证廉洁公正，严禁以任何形式向甲方索取额外费用或实施与客户约定之外的其他行为。</w:t>
      </w:r>
    </w:p>
    <w:p w14:paraId="03632352">
      <w:pPr>
        <w:spacing w:line="460" w:lineRule="exact"/>
        <w:ind w:firstLine="560" w:firstLineChars="200"/>
        <w:rPr>
          <w:rFonts w:ascii="楷体" w:hAnsi="楷体" w:eastAsia="楷体" w:cs="宋体"/>
          <w:sz w:val="28"/>
          <w:szCs w:val="28"/>
        </w:rPr>
      </w:pPr>
      <w:r>
        <w:rPr>
          <w:rFonts w:hint="eastAsia" w:ascii="楷体" w:hAnsi="楷体" w:eastAsia="楷体" w:cs="宋体"/>
          <w:sz w:val="28"/>
          <w:szCs w:val="28"/>
        </w:rPr>
        <w:t>(6)乙方有权按照本合同约定收取技术服务费。</w:t>
      </w:r>
    </w:p>
    <w:p w14:paraId="584961CC">
      <w:pPr>
        <w:spacing w:line="460" w:lineRule="exact"/>
        <w:ind w:firstLine="560" w:firstLineChars="200"/>
        <w:rPr>
          <w:rFonts w:ascii="楷体" w:hAnsi="楷体" w:eastAsia="楷体" w:cs="宋体"/>
          <w:sz w:val="28"/>
          <w:szCs w:val="28"/>
        </w:rPr>
      </w:pPr>
      <w:r>
        <w:rPr>
          <w:rFonts w:hint="eastAsia" w:ascii="楷体" w:hAnsi="楷体" w:eastAsia="楷体"/>
          <w:sz w:val="28"/>
          <w:szCs w:val="28"/>
        </w:rPr>
        <w:t>(7)乙方在履行本合同过程中新产生的技术成果知识产权（含申请权等）归乙方所有；在甲方全面履行本合同义务前提下，乙方履行本合同所产生的工作成果归甲方所有。</w:t>
      </w:r>
    </w:p>
    <w:p w14:paraId="3D3FF6B7">
      <w:pPr>
        <w:spacing w:line="460" w:lineRule="exact"/>
        <w:ind w:firstLine="562" w:firstLineChars="200"/>
        <w:rPr>
          <w:rFonts w:ascii="楷体" w:hAnsi="楷体" w:eastAsia="楷体" w:cs="宋体"/>
          <w:b/>
          <w:bCs/>
          <w:sz w:val="28"/>
          <w:szCs w:val="28"/>
        </w:rPr>
      </w:pPr>
      <w:r>
        <w:rPr>
          <w:rFonts w:hint="eastAsia" w:ascii="楷体" w:hAnsi="楷体" w:eastAsia="楷体" w:cs="宋体"/>
          <w:b/>
          <w:bCs/>
          <w:sz w:val="28"/>
          <w:szCs w:val="28"/>
        </w:rPr>
        <w:t>第四条  技术服务费和服务进度</w:t>
      </w:r>
    </w:p>
    <w:p w14:paraId="3EA77B94">
      <w:pPr>
        <w:widowControl/>
        <w:spacing w:line="460" w:lineRule="exact"/>
        <w:ind w:firstLine="560" w:firstLineChars="200"/>
        <w:jc w:val="left"/>
        <w:rPr>
          <w:rFonts w:ascii="楷体" w:hAnsi="楷体" w:eastAsia="楷体" w:cs="宋体"/>
          <w:sz w:val="28"/>
          <w:szCs w:val="28"/>
        </w:rPr>
      </w:pPr>
      <w:r>
        <w:rPr>
          <w:rFonts w:hint="eastAsia" w:ascii="楷体" w:hAnsi="楷体" w:eastAsia="楷体" w:cs="宋体"/>
          <w:sz w:val="28"/>
          <w:szCs w:val="28"/>
        </w:rPr>
        <w:t>1.本合同项下</w:t>
      </w:r>
      <w:r>
        <w:rPr>
          <w:rFonts w:hint="eastAsia" w:ascii="楷体" w:hAnsi="楷体" w:eastAsia="楷体" w:cs="宋体"/>
          <w:bCs/>
          <w:sz w:val="28"/>
          <w:szCs w:val="28"/>
        </w:rPr>
        <w:t>技术服务费总额</w:t>
      </w:r>
      <w:r>
        <w:rPr>
          <w:rFonts w:hint="eastAsia" w:ascii="楷体" w:hAnsi="楷体" w:eastAsia="楷体" w:cs="宋体"/>
          <w:sz w:val="28"/>
          <w:szCs w:val="28"/>
        </w:rPr>
        <w:t>为</w:t>
      </w:r>
      <w:r>
        <w:rPr>
          <w:rFonts w:hint="eastAsia" w:ascii="宋体" w:hAnsi="宋体" w:eastAsia="楷体" w:cs="宋体"/>
          <w:sz w:val="28"/>
          <w:szCs w:val="28"/>
        </w:rPr>
        <w:t>¥</w:t>
      </w:r>
      <w:r>
        <w:rPr>
          <w:rFonts w:hint="eastAsia" w:ascii="楷体" w:hAnsi="楷体" w:eastAsia="楷体" w:cs="宋体"/>
          <w:sz w:val="28"/>
          <w:szCs w:val="28"/>
          <w:u w:val="single"/>
        </w:rPr>
        <w:t xml:space="preserve"> </w:t>
      </w:r>
      <w:r>
        <w:rPr>
          <w:rFonts w:hint="eastAsia" w:ascii="楷体" w:hAnsi="楷体" w:eastAsia="楷体" w:cs="宋体"/>
          <w:sz w:val="28"/>
          <w:szCs w:val="28"/>
          <w:u w:val="single"/>
          <w:lang w:val="en-US" w:eastAsia="zh-CN"/>
        </w:rPr>
        <w:t xml:space="preserve">        </w:t>
      </w:r>
      <w:r>
        <w:rPr>
          <w:rFonts w:hint="eastAsia" w:ascii="楷体" w:hAnsi="楷体" w:eastAsia="楷体" w:cs="宋体"/>
          <w:sz w:val="28"/>
          <w:szCs w:val="28"/>
        </w:rPr>
        <w:t>元（大写：</w:t>
      </w:r>
      <w:r>
        <w:rPr>
          <w:rFonts w:hint="eastAsia" w:ascii="楷体" w:hAnsi="楷体" w:eastAsia="楷体" w:cs="宋体"/>
          <w:sz w:val="28"/>
          <w:szCs w:val="28"/>
          <w:u w:val="single"/>
          <w:lang w:val="en-US" w:eastAsia="zh-CN"/>
        </w:rPr>
        <w:t xml:space="preserve">     </w:t>
      </w:r>
      <w:r>
        <w:rPr>
          <w:rFonts w:hint="eastAsia" w:ascii="楷体" w:hAnsi="楷体" w:eastAsia="楷体" w:cs="宋体"/>
          <w:sz w:val="28"/>
          <w:szCs w:val="28"/>
        </w:rPr>
        <w:t>）(</w:t>
      </w:r>
      <w:r>
        <w:rPr>
          <w:rFonts w:hint="eastAsia" w:ascii="楷体" w:hAnsi="楷体" w:eastAsia="楷体" w:cs="宋体"/>
          <w:kern w:val="0"/>
          <w:sz w:val="28"/>
          <w:szCs w:val="28"/>
          <w:lang w:eastAsia="zh-CN"/>
        </w:rPr>
        <w:t>☑</w:t>
      </w:r>
      <w:r>
        <w:rPr>
          <w:rFonts w:hint="eastAsia" w:ascii="楷体" w:hAnsi="楷体" w:eastAsia="楷体" w:cs="宋体"/>
          <w:sz w:val="28"/>
          <w:szCs w:val="28"/>
        </w:rPr>
        <w:t>含</w:t>
      </w:r>
      <w:r>
        <w:rPr>
          <w:rFonts w:hint="eastAsia" w:ascii="楷体" w:hAnsi="楷体" w:eastAsia="楷体" w:cs="宋体"/>
          <w:sz w:val="28"/>
          <w:szCs w:val="28"/>
          <w:lang w:val="en-US" w:eastAsia="zh-CN"/>
        </w:rPr>
        <w:t>税</w:t>
      </w:r>
      <w:r>
        <w:rPr>
          <w:rFonts w:hint="eastAsia" w:ascii="楷体" w:hAnsi="楷体" w:eastAsia="楷体" w:cs="宋体"/>
          <w:sz w:val="28"/>
          <w:szCs w:val="28"/>
        </w:rPr>
        <w:t>)</w:t>
      </w:r>
      <w:r>
        <w:rPr>
          <w:rFonts w:hint="eastAsia" w:ascii="楷体" w:hAnsi="楷体" w:eastAsia="楷体" w:cs="宋体"/>
          <w:sz w:val="28"/>
          <w:szCs w:val="28"/>
          <w:lang w:eastAsia="zh-CN"/>
        </w:rPr>
        <w:t>（</w:t>
      </w:r>
      <w:r>
        <w:rPr>
          <w:rFonts w:hint="eastAsia" w:ascii="楷体" w:hAnsi="楷体" w:eastAsia="楷体" w:cs="宋体"/>
          <w:sz w:val="28"/>
          <w:szCs w:val="28"/>
          <w:lang w:val="en-US" w:eastAsia="zh-CN"/>
        </w:rPr>
        <w:t>其中不含税金额</w:t>
      </w:r>
      <w:r>
        <w:rPr>
          <w:rFonts w:hint="eastAsia" w:ascii="宋体" w:hAnsi="宋体" w:eastAsia="楷体" w:cs="宋体"/>
          <w:sz w:val="28"/>
          <w:szCs w:val="28"/>
        </w:rPr>
        <w:t>¥</w:t>
      </w:r>
      <w:r>
        <w:rPr>
          <w:rFonts w:hint="eastAsia" w:ascii="楷体" w:hAnsi="楷体" w:eastAsia="楷体" w:cs="宋体"/>
          <w:sz w:val="28"/>
          <w:szCs w:val="28"/>
          <w:u w:val="single"/>
        </w:rPr>
        <w:t xml:space="preserve"> </w:t>
      </w:r>
      <w:r>
        <w:rPr>
          <w:rFonts w:hint="eastAsia" w:ascii="楷体" w:hAnsi="楷体" w:eastAsia="楷体" w:cs="宋体"/>
          <w:sz w:val="28"/>
          <w:szCs w:val="28"/>
          <w:u w:val="single"/>
          <w:lang w:val="en-US" w:eastAsia="zh-CN"/>
        </w:rPr>
        <w:t xml:space="preserve">      </w:t>
      </w:r>
      <w:r>
        <w:rPr>
          <w:rFonts w:hint="eastAsia" w:ascii="楷体" w:hAnsi="楷体" w:eastAsia="楷体" w:cs="宋体"/>
          <w:sz w:val="28"/>
          <w:szCs w:val="28"/>
        </w:rPr>
        <w:t>元</w:t>
      </w:r>
      <w:r>
        <w:rPr>
          <w:rFonts w:hint="eastAsia" w:ascii="楷体" w:hAnsi="楷体" w:eastAsia="楷体" w:cs="宋体"/>
          <w:sz w:val="28"/>
          <w:szCs w:val="28"/>
          <w:lang w:eastAsia="zh-CN"/>
        </w:rPr>
        <w:t>，</w:t>
      </w:r>
      <w:r>
        <w:rPr>
          <w:rFonts w:hint="eastAsia" w:ascii="楷体" w:hAnsi="楷体" w:eastAsia="楷体" w:cs="宋体"/>
          <w:sz w:val="28"/>
          <w:szCs w:val="28"/>
          <w:lang w:val="en-US" w:eastAsia="zh-CN"/>
        </w:rPr>
        <w:t>税金</w:t>
      </w:r>
      <w:r>
        <w:rPr>
          <w:rFonts w:hint="eastAsia" w:ascii="宋体" w:hAnsi="宋体" w:eastAsia="楷体" w:cs="宋体"/>
          <w:sz w:val="28"/>
          <w:szCs w:val="28"/>
        </w:rPr>
        <w:t>¥</w:t>
      </w:r>
      <w:r>
        <w:rPr>
          <w:rFonts w:hint="eastAsia" w:ascii="楷体" w:hAnsi="楷体" w:eastAsia="楷体" w:cs="宋体"/>
          <w:sz w:val="28"/>
          <w:szCs w:val="28"/>
          <w:u w:val="single"/>
        </w:rPr>
        <w:t xml:space="preserve"> </w:t>
      </w:r>
      <w:r>
        <w:rPr>
          <w:rFonts w:hint="eastAsia" w:ascii="楷体" w:hAnsi="楷体" w:eastAsia="楷体" w:cs="宋体"/>
          <w:sz w:val="28"/>
          <w:szCs w:val="28"/>
          <w:u w:val="single"/>
          <w:lang w:val="en-US" w:eastAsia="zh-CN"/>
        </w:rPr>
        <w:t xml:space="preserve">      </w:t>
      </w:r>
      <w:r>
        <w:rPr>
          <w:rFonts w:hint="eastAsia" w:ascii="楷体" w:hAnsi="楷体" w:eastAsia="楷体" w:cs="宋体"/>
          <w:sz w:val="28"/>
          <w:szCs w:val="28"/>
        </w:rPr>
        <w:t>元</w:t>
      </w:r>
      <w:r>
        <w:rPr>
          <w:rFonts w:hint="eastAsia" w:ascii="楷体" w:hAnsi="楷体" w:eastAsia="楷体" w:cs="宋体"/>
          <w:sz w:val="28"/>
          <w:szCs w:val="28"/>
          <w:lang w:eastAsia="zh-CN"/>
        </w:rPr>
        <w:t>）。</w:t>
      </w:r>
      <w:r>
        <w:rPr>
          <w:rFonts w:hint="eastAsia" w:ascii="楷体" w:hAnsi="楷体" w:eastAsia="楷体" w:cs="宋体"/>
          <w:sz w:val="28"/>
          <w:szCs w:val="28"/>
        </w:rPr>
        <w:t>本合同技术服务费为一次性固定包干价，但实际工作内容与本合同内容不符或遇到政策做较大调整时，以乙方收费标准为标准，对技术服务费进行相应调整</w:t>
      </w:r>
      <w:r>
        <w:rPr>
          <w:rFonts w:hint="eastAsia" w:ascii="楷体" w:hAnsi="楷体" w:eastAsia="楷体" w:cs="宋体"/>
          <w:sz w:val="28"/>
          <w:szCs w:val="28"/>
          <w:lang w:eastAsia="zh-CN"/>
        </w:rPr>
        <w:t>，</w:t>
      </w:r>
      <w:r>
        <w:rPr>
          <w:rFonts w:hint="eastAsia" w:ascii="楷体" w:hAnsi="楷体" w:eastAsia="楷体" w:cs="宋体"/>
          <w:sz w:val="28"/>
          <w:szCs w:val="28"/>
          <w:lang w:val="en-US" w:eastAsia="zh-CN"/>
        </w:rPr>
        <w:t>双方签订补充协议</w:t>
      </w:r>
      <w:r>
        <w:rPr>
          <w:rFonts w:hint="eastAsia" w:ascii="楷体" w:hAnsi="楷体" w:eastAsia="楷体" w:cs="宋体"/>
          <w:sz w:val="28"/>
          <w:szCs w:val="28"/>
        </w:rPr>
        <w:t>。</w:t>
      </w:r>
    </w:p>
    <w:p w14:paraId="5F6C3892">
      <w:pPr>
        <w:spacing w:line="460" w:lineRule="exact"/>
        <w:ind w:firstLine="560" w:firstLineChars="200"/>
        <w:jc w:val="left"/>
        <w:rPr>
          <w:rFonts w:hint="eastAsia" w:ascii="楷体" w:hAnsi="楷体" w:eastAsia="楷体" w:cs="宋体"/>
          <w:sz w:val="28"/>
          <w:szCs w:val="28"/>
        </w:rPr>
      </w:pPr>
      <w:r>
        <w:rPr>
          <w:rFonts w:hint="eastAsia" w:ascii="楷体" w:hAnsi="楷体" w:eastAsia="楷体" w:cs="宋体"/>
          <w:sz w:val="28"/>
          <w:szCs w:val="28"/>
        </w:rPr>
        <w:t>2.技术服务费支付方案与服务进度为：</w:t>
      </w:r>
    </w:p>
    <w:p w14:paraId="2DBC7D0B">
      <w:pPr>
        <w:tabs>
          <w:tab w:val="left" w:pos="6360"/>
          <w:tab w:val="left" w:pos="8280"/>
        </w:tabs>
        <w:spacing w:line="460" w:lineRule="exact"/>
        <w:ind w:firstLine="560" w:firstLineChars="200"/>
        <w:rPr>
          <w:rFonts w:hint="eastAsia" w:ascii="楷体" w:hAnsi="楷体" w:eastAsia="楷体" w:cs="宋体"/>
          <w:sz w:val="28"/>
          <w:szCs w:val="28"/>
          <w:lang w:eastAsia="zh-CN"/>
        </w:rPr>
      </w:pPr>
      <w:r>
        <w:rPr>
          <w:rFonts w:hint="eastAsia" w:ascii="楷体" w:hAnsi="楷体" w:eastAsia="楷体" w:cs="宋体"/>
          <w:sz w:val="28"/>
          <w:szCs w:val="28"/>
          <w:lang w:val="en-US" w:eastAsia="zh-CN"/>
        </w:rPr>
        <w:t>取得主管部门批准文件后一次性支付</w:t>
      </w:r>
      <w:r>
        <w:rPr>
          <w:rFonts w:hint="eastAsia" w:ascii="楷体" w:hAnsi="楷体" w:eastAsia="楷体" w:cs="宋体"/>
          <w:sz w:val="28"/>
          <w:szCs w:val="28"/>
          <w:lang w:eastAsia="zh-CN"/>
        </w:rPr>
        <w:t>。</w:t>
      </w:r>
    </w:p>
    <w:p w14:paraId="3789A58C">
      <w:pPr>
        <w:tabs>
          <w:tab w:val="left" w:pos="6360"/>
          <w:tab w:val="left" w:pos="8280"/>
        </w:tabs>
        <w:spacing w:line="460" w:lineRule="exact"/>
        <w:ind w:firstLine="560" w:firstLineChars="200"/>
        <w:rPr>
          <w:rFonts w:hint="eastAsia" w:ascii="楷体" w:hAnsi="楷体" w:eastAsia="楷体" w:cs="宋体"/>
          <w:sz w:val="28"/>
          <w:szCs w:val="28"/>
          <w:lang w:eastAsia="zh-CN"/>
        </w:rPr>
      </w:pPr>
      <w:r>
        <w:rPr>
          <w:rFonts w:hint="eastAsia" w:ascii="楷体" w:hAnsi="楷体" w:eastAsia="楷体" w:cs="宋体"/>
          <w:sz w:val="28"/>
          <w:szCs w:val="28"/>
        </w:rPr>
        <w:t>3.本合同技术服务费采用银行转账方式支付</w:t>
      </w:r>
      <w:r>
        <w:rPr>
          <w:rFonts w:hint="eastAsia" w:ascii="楷体" w:hAnsi="楷体" w:eastAsia="楷体" w:cs="宋体"/>
          <w:sz w:val="28"/>
          <w:szCs w:val="28"/>
          <w:lang w:eastAsia="zh-CN"/>
        </w:rPr>
        <w:t>。</w:t>
      </w:r>
    </w:p>
    <w:p w14:paraId="4F66D7D7">
      <w:pPr>
        <w:spacing w:line="460" w:lineRule="exact"/>
        <w:ind w:firstLine="562" w:firstLineChars="200"/>
        <w:jc w:val="left"/>
        <w:rPr>
          <w:rFonts w:ascii="楷体" w:hAnsi="楷体" w:eastAsia="楷体" w:cs="宋体"/>
          <w:b/>
          <w:bCs/>
          <w:sz w:val="28"/>
          <w:szCs w:val="28"/>
        </w:rPr>
      </w:pPr>
      <w:r>
        <w:rPr>
          <w:rFonts w:hint="eastAsia" w:ascii="楷体" w:hAnsi="楷体" w:eastAsia="楷体" w:cs="宋体"/>
          <w:b/>
          <w:bCs/>
          <w:sz w:val="28"/>
          <w:szCs w:val="28"/>
        </w:rPr>
        <w:t>第五条  验收</w:t>
      </w:r>
    </w:p>
    <w:p w14:paraId="41D0F910">
      <w:pPr>
        <w:tabs>
          <w:tab w:val="left" w:pos="1260"/>
          <w:tab w:val="left" w:pos="4079"/>
        </w:tabs>
        <w:adjustRightInd w:val="0"/>
        <w:snapToGrid w:val="0"/>
        <w:spacing w:line="460" w:lineRule="exact"/>
        <w:ind w:firstLine="560" w:firstLineChars="200"/>
        <w:rPr>
          <w:rFonts w:ascii="楷体" w:hAnsi="楷体" w:eastAsia="楷体" w:cs="宋体"/>
          <w:sz w:val="28"/>
          <w:szCs w:val="28"/>
        </w:rPr>
      </w:pPr>
      <w:r>
        <w:rPr>
          <w:rFonts w:hint="eastAsia" w:ascii="楷体" w:hAnsi="楷体" w:eastAsia="楷体"/>
          <w:sz w:val="28"/>
          <w:szCs w:val="28"/>
          <w:lang w:val="en-US" w:eastAsia="zh-CN"/>
        </w:rPr>
        <w:t>取得批复文件，视为验收合格</w:t>
      </w:r>
      <w:r>
        <w:rPr>
          <w:rFonts w:hint="eastAsia" w:ascii="楷体" w:hAnsi="楷体" w:eastAsia="楷体" w:cs="宋体"/>
          <w:sz w:val="28"/>
          <w:szCs w:val="28"/>
        </w:rPr>
        <w:t>。</w:t>
      </w:r>
    </w:p>
    <w:p w14:paraId="63EEA6B8">
      <w:pPr>
        <w:spacing w:line="460" w:lineRule="exact"/>
        <w:ind w:firstLine="562" w:firstLineChars="200"/>
        <w:rPr>
          <w:rFonts w:ascii="楷体" w:hAnsi="楷体" w:eastAsia="楷体" w:cs="宋体"/>
          <w:b/>
          <w:bCs/>
          <w:sz w:val="28"/>
          <w:szCs w:val="28"/>
        </w:rPr>
      </w:pPr>
      <w:r>
        <w:rPr>
          <w:rFonts w:hint="eastAsia" w:ascii="楷体" w:hAnsi="楷体" w:eastAsia="楷体" w:cs="宋体"/>
          <w:b/>
          <w:bCs/>
          <w:sz w:val="28"/>
          <w:szCs w:val="28"/>
        </w:rPr>
        <w:t>第六条  保密条款</w:t>
      </w:r>
    </w:p>
    <w:p w14:paraId="2BC999E6">
      <w:pPr>
        <w:tabs>
          <w:tab w:val="left" w:pos="1620"/>
        </w:tabs>
        <w:spacing w:line="460" w:lineRule="exact"/>
        <w:ind w:firstLine="560" w:firstLineChars="200"/>
        <w:jc w:val="left"/>
        <w:rPr>
          <w:rFonts w:ascii="楷体" w:hAnsi="楷体" w:eastAsia="楷体" w:cs="宋体"/>
          <w:sz w:val="28"/>
          <w:szCs w:val="28"/>
        </w:rPr>
      </w:pPr>
      <w:r>
        <w:rPr>
          <w:rFonts w:hint="eastAsia" w:ascii="楷体" w:hAnsi="楷体" w:eastAsia="楷体" w:cs="宋体"/>
          <w:sz w:val="28"/>
          <w:szCs w:val="28"/>
        </w:rPr>
        <w:t>1.本合同履行过程中，对于甲方知晓或接触的乙方的技术情报和资料等秘密信息，甲方保证无偿承担保密义务。</w:t>
      </w:r>
    </w:p>
    <w:p w14:paraId="4AAFBCF4">
      <w:pPr>
        <w:adjustRightInd w:val="0"/>
        <w:snapToGrid w:val="0"/>
        <w:spacing w:line="460" w:lineRule="exact"/>
        <w:ind w:firstLine="560" w:firstLineChars="200"/>
        <w:rPr>
          <w:rFonts w:ascii="楷体" w:hAnsi="楷体" w:eastAsia="楷体" w:cs="宋体"/>
          <w:sz w:val="28"/>
          <w:szCs w:val="28"/>
        </w:rPr>
      </w:pPr>
      <w:r>
        <w:rPr>
          <w:rFonts w:hint="eastAsia" w:ascii="楷体" w:hAnsi="楷体" w:eastAsia="楷体" w:cs="宋体"/>
          <w:sz w:val="28"/>
          <w:szCs w:val="28"/>
        </w:rPr>
        <w:t>2.本合同履行过程中，对于乙方知晓或接触的甲方现场环境状况、产品技术、生产工艺、甲方资料等秘密信息，乙方保证无偿承担保密义务。</w:t>
      </w:r>
    </w:p>
    <w:p w14:paraId="5F335B86">
      <w:pPr>
        <w:adjustRightInd w:val="0"/>
        <w:snapToGrid w:val="0"/>
        <w:spacing w:line="460" w:lineRule="exact"/>
        <w:ind w:firstLine="560" w:firstLineChars="200"/>
        <w:rPr>
          <w:rFonts w:ascii="楷体" w:hAnsi="楷体" w:eastAsia="楷体" w:cs="宋体"/>
          <w:sz w:val="28"/>
          <w:szCs w:val="28"/>
        </w:rPr>
      </w:pPr>
      <w:r>
        <w:rPr>
          <w:rFonts w:hint="eastAsia" w:ascii="楷体" w:hAnsi="楷体" w:eastAsia="楷体" w:cs="宋体"/>
          <w:sz w:val="28"/>
          <w:szCs w:val="28"/>
        </w:rPr>
        <w:t>3.本合同约定的保密义务期限自本合同生效之日起至该秘密信息公开之日止。</w:t>
      </w:r>
    </w:p>
    <w:p w14:paraId="6D478A46">
      <w:pPr>
        <w:adjustRightInd w:val="0"/>
        <w:snapToGrid w:val="0"/>
        <w:spacing w:line="460" w:lineRule="exact"/>
        <w:ind w:firstLine="560" w:firstLineChars="200"/>
        <w:rPr>
          <w:rFonts w:ascii="楷体" w:hAnsi="楷体" w:eastAsia="楷体" w:cs="宋体"/>
          <w:sz w:val="28"/>
          <w:szCs w:val="28"/>
        </w:rPr>
      </w:pPr>
      <w:r>
        <w:rPr>
          <w:rFonts w:hint="eastAsia" w:ascii="楷体" w:hAnsi="楷体" w:eastAsia="楷体" w:cs="宋体"/>
          <w:sz w:val="28"/>
          <w:szCs w:val="28"/>
        </w:rPr>
        <w:t xml:space="preserve">4.任何一方违反本合同保密条款规定，均须承担相应的法律责任，均须赔偿对方损失。 </w:t>
      </w:r>
    </w:p>
    <w:p w14:paraId="4BFF9E90">
      <w:pPr>
        <w:widowControl/>
        <w:spacing w:line="460" w:lineRule="exact"/>
        <w:ind w:firstLine="562" w:firstLineChars="200"/>
        <w:jc w:val="left"/>
        <w:rPr>
          <w:rFonts w:ascii="楷体" w:hAnsi="楷体" w:eastAsia="楷体" w:cs="宋体"/>
          <w:b/>
          <w:bCs/>
          <w:sz w:val="28"/>
          <w:szCs w:val="28"/>
        </w:rPr>
      </w:pPr>
      <w:r>
        <w:rPr>
          <w:rFonts w:hint="eastAsia" w:ascii="楷体" w:hAnsi="楷体" w:eastAsia="楷体" w:cs="宋体"/>
          <w:b/>
          <w:bCs/>
          <w:sz w:val="28"/>
          <w:szCs w:val="28"/>
        </w:rPr>
        <w:t>第七条  违约责任</w:t>
      </w:r>
    </w:p>
    <w:p w14:paraId="47E9B778">
      <w:pPr>
        <w:tabs>
          <w:tab w:val="left" w:pos="1260"/>
          <w:tab w:val="left" w:pos="4079"/>
        </w:tabs>
        <w:adjustRightInd w:val="0"/>
        <w:snapToGrid w:val="0"/>
        <w:spacing w:line="460" w:lineRule="exact"/>
        <w:ind w:firstLine="560" w:firstLineChars="200"/>
        <w:rPr>
          <w:rFonts w:ascii="楷体" w:hAnsi="楷体" w:eastAsia="楷体" w:cs="宋体"/>
          <w:sz w:val="28"/>
          <w:szCs w:val="28"/>
        </w:rPr>
      </w:pPr>
      <w:r>
        <w:rPr>
          <w:rFonts w:hint="eastAsia" w:ascii="楷体" w:hAnsi="楷体" w:eastAsia="楷体" w:cs="宋体"/>
          <w:sz w:val="28"/>
          <w:szCs w:val="28"/>
        </w:rPr>
        <w:t>1.本合同生效后，甲乙双方均不得擅自解除、终止本合同。除本合同另有约定外，任何一方擅自解除、终止本合同的，均须按本合同约定的技术服务费总额</w:t>
      </w:r>
      <w:r>
        <w:rPr>
          <w:rFonts w:hint="eastAsia" w:ascii="楷体" w:hAnsi="楷体" w:eastAsia="楷体" w:cs="宋体"/>
          <w:sz w:val="28"/>
          <w:szCs w:val="28"/>
          <w:lang w:eastAsia="zh-CN"/>
        </w:rPr>
        <w:t>（</w:t>
      </w:r>
      <w:r>
        <w:rPr>
          <w:rFonts w:hint="eastAsia" w:ascii="楷体" w:hAnsi="楷体" w:eastAsia="楷体" w:cs="宋体"/>
          <w:sz w:val="28"/>
          <w:szCs w:val="28"/>
          <w:lang w:val="en-US" w:eastAsia="zh-CN"/>
        </w:rPr>
        <w:t>1%</w:t>
      </w:r>
      <w:r>
        <w:rPr>
          <w:rFonts w:hint="eastAsia" w:ascii="楷体" w:hAnsi="楷体" w:eastAsia="楷体" w:cs="宋体"/>
          <w:sz w:val="28"/>
          <w:szCs w:val="28"/>
          <w:lang w:eastAsia="zh-CN"/>
        </w:rPr>
        <w:t>）</w:t>
      </w:r>
      <w:r>
        <w:rPr>
          <w:rFonts w:hint="eastAsia" w:ascii="楷体" w:hAnsi="楷体" w:eastAsia="楷体" w:cs="宋体"/>
          <w:sz w:val="28"/>
          <w:szCs w:val="28"/>
        </w:rPr>
        <w:t>为标准向对方支付违约金。</w:t>
      </w:r>
    </w:p>
    <w:p w14:paraId="3E18B499">
      <w:pPr>
        <w:spacing w:line="460" w:lineRule="exact"/>
        <w:ind w:firstLine="560" w:firstLineChars="200"/>
        <w:rPr>
          <w:rFonts w:ascii="楷体" w:hAnsi="楷体" w:eastAsia="楷体" w:cs="宋体"/>
          <w:sz w:val="28"/>
          <w:szCs w:val="28"/>
        </w:rPr>
      </w:pPr>
      <w:r>
        <w:rPr>
          <w:rFonts w:hint="eastAsia" w:ascii="楷体" w:hAnsi="楷体" w:eastAsia="楷体" w:cs="宋体"/>
          <w:sz w:val="28"/>
          <w:szCs w:val="28"/>
          <w:lang w:val="en-US" w:eastAsia="zh-CN"/>
        </w:rPr>
        <w:t>2</w:t>
      </w:r>
      <w:r>
        <w:rPr>
          <w:rFonts w:hint="eastAsia" w:ascii="楷体" w:hAnsi="楷体" w:eastAsia="楷体" w:cs="宋体"/>
          <w:sz w:val="28"/>
          <w:szCs w:val="28"/>
        </w:rPr>
        <w:t>.甲乙双方任何一方违约后，守约方依据本合同约定通过诉讼方式向对方主张权利时，违约方须承担守约方为此而支付的诉讼费、保全费、律师费等实现债权的费用。</w:t>
      </w:r>
    </w:p>
    <w:p w14:paraId="302E8A8D">
      <w:pPr>
        <w:adjustRightInd w:val="0"/>
        <w:snapToGrid w:val="0"/>
        <w:spacing w:line="460" w:lineRule="exact"/>
        <w:ind w:firstLine="562" w:firstLineChars="200"/>
        <w:rPr>
          <w:rFonts w:ascii="楷体" w:hAnsi="楷体" w:eastAsia="楷体" w:cs="宋体"/>
          <w:b/>
          <w:sz w:val="28"/>
          <w:szCs w:val="28"/>
        </w:rPr>
      </w:pPr>
      <w:r>
        <w:rPr>
          <w:rFonts w:hint="eastAsia" w:ascii="楷体" w:hAnsi="楷体" w:eastAsia="楷体" w:cs="宋体"/>
          <w:b/>
          <w:sz w:val="28"/>
          <w:szCs w:val="28"/>
        </w:rPr>
        <w:t>第八条  免责条款</w:t>
      </w:r>
    </w:p>
    <w:p w14:paraId="55059010">
      <w:pPr>
        <w:tabs>
          <w:tab w:val="left" w:pos="1199"/>
          <w:tab w:val="left" w:pos="1260"/>
          <w:tab w:val="left" w:pos="4079"/>
        </w:tabs>
        <w:adjustRightInd w:val="0"/>
        <w:snapToGrid w:val="0"/>
        <w:spacing w:line="460" w:lineRule="exact"/>
        <w:ind w:firstLine="560" w:firstLineChars="200"/>
        <w:rPr>
          <w:rFonts w:ascii="楷体" w:hAnsi="楷体" w:eastAsia="楷体" w:cs="宋体"/>
          <w:sz w:val="28"/>
          <w:szCs w:val="28"/>
        </w:rPr>
      </w:pPr>
      <w:r>
        <w:rPr>
          <w:rFonts w:hint="eastAsia" w:ascii="楷体" w:hAnsi="楷体" w:eastAsia="楷体" w:cs="宋体"/>
          <w:sz w:val="28"/>
          <w:szCs w:val="28"/>
        </w:rPr>
        <w:t>1.乙方顺利履行本合同，依靠甲乙双方的共同努力和彼此配合。因非乙方原因造成乙方无法履行本合同时，乙方不承担责任。非乙方原因包括但不限于以下任一情形：</w:t>
      </w:r>
    </w:p>
    <w:p w14:paraId="25596A5D">
      <w:pPr>
        <w:tabs>
          <w:tab w:val="left" w:pos="1199"/>
          <w:tab w:val="left" w:pos="1260"/>
          <w:tab w:val="left" w:pos="4079"/>
        </w:tabs>
        <w:adjustRightInd w:val="0"/>
        <w:snapToGrid w:val="0"/>
        <w:spacing w:line="460" w:lineRule="exact"/>
        <w:ind w:firstLine="560" w:firstLineChars="200"/>
        <w:rPr>
          <w:rFonts w:ascii="楷体" w:hAnsi="楷体" w:eastAsia="楷体" w:cs="宋体"/>
          <w:sz w:val="28"/>
          <w:szCs w:val="28"/>
        </w:rPr>
      </w:pPr>
      <w:r>
        <w:rPr>
          <w:rFonts w:hint="eastAsia" w:ascii="楷体" w:hAnsi="楷体" w:eastAsia="楷体" w:cs="宋体"/>
          <w:sz w:val="28"/>
          <w:szCs w:val="28"/>
        </w:rPr>
        <w:t>(1)发生不可抗力时；</w:t>
      </w:r>
    </w:p>
    <w:p w14:paraId="6A37B05E">
      <w:pPr>
        <w:tabs>
          <w:tab w:val="left" w:pos="1199"/>
          <w:tab w:val="left" w:pos="1260"/>
          <w:tab w:val="left" w:pos="4079"/>
        </w:tabs>
        <w:adjustRightInd w:val="0"/>
        <w:snapToGrid w:val="0"/>
        <w:spacing w:line="460" w:lineRule="exact"/>
        <w:ind w:firstLine="560" w:firstLineChars="200"/>
        <w:rPr>
          <w:rFonts w:ascii="楷体" w:hAnsi="楷体" w:eastAsia="楷体" w:cs="宋体"/>
          <w:sz w:val="28"/>
          <w:szCs w:val="28"/>
        </w:rPr>
      </w:pPr>
      <w:r>
        <w:rPr>
          <w:rFonts w:hint="eastAsia" w:ascii="楷体" w:hAnsi="楷体" w:eastAsia="楷体" w:cs="宋体"/>
          <w:sz w:val="28"/>
          <w:szCs w:val="28"/>
        </w:rPr>
        <w:t>(2)甲方人员不按照本合同条款履行义务时，如资料不能按照乙方要求提供等；</w:t>
      </w:r>
    </w:p>
    <w:p w14:paraId="650E0D59">
      <w:pPr>
        <w:adjustRightInd w:val="0"/>
        <w:snapToGrid w:val="0"/>
        <w:spacing w:line="460" w:lineRule="exact"/>
        <w:ind w:firstLine="560" w:firstLineChars="200"/>
        <w:rPr>
          <w:rFonts w:ascii="楷体" w:hAnsi="楷体" w:eastAsia="楷体" w:cs="宋体"/>
          <w:sz w:val="28"/>
          <w:szCs w:val="28"/>
        </w:rPr>
      </w:pPr>
      <w:r>
        <w:rPr>
          <w:rFonts w:hint="eastAsia" w:ascii="楷体" w:hAnsi="楷体" w:eastAsia="楷体" w:cs="宋体"/>
          <w:sz w:val="28"/>
          <w:szCs w:val="28"/>
        </w:rPr>
        <w:t>(</w:t>
      </w:r>
      <w:r>
        <w:rPr>
          <w:rFonts w:hint="eastAsia" w:ascii="楷体" w:hAnsi="楷体" w:eastAsia="楷体" w:cs="宋体"/>
          <w:sz w:val="28"/>
          <w:szCs w:val="28"/>
          <w:lang w:val="en-US" w:eastAsia="zh-CN"/>
        </w:rPr>
        <w:t>3</w:t>
      </w:r>
      <w:r>
        <w:rPr>
          <w:rFonts w:hint="eastAsia" w:ascii="楷体" w:hAnsi="楷体" w:eastAsia="楷体" w:cs="宋体"/>
          <w:sz w:val="28"/>
          <w:szCs w:val="28"/>
        </w:rPr>
        <w:t>)由于非乙方原因致使乙方未能按合同约定完成检测服务而造成甲方蒙受任何损失或损害时；</w:t>
      </w:r>
    </w:p>
    <w:p w14:paraId="2040C3D7">
      <w:pPr>
        <w:adjustRightInd w:val="0"/>
        <w:snapToGrid w:val="0"/>
        <w:spacing w:line="460" w:lineRule="exact"/>
        <w:ind w:firstLine="560" w:firstLineChars="200"/>
        <w:rPr>
          <w:rFonts w:ascii="楷体" w:hAnsi="楷体" w:eastAsia="楷体" w:cs="宋体"/>
          <w:sz w:val="28"/>
          <w:szCs w:val="28"/>
        </w:rPr>
      </w:pPr>
      <w:r>
        <w:rPr>
          <w:rFonts w:hint="eastAsia" w:ascii="楷体" w:hAnsi="楷体" w:eastAsia="楷体" w:cs="宋体"/>
          <w:bCs/>
          <w:sz w:val="28"/>
          <w:szCs w:val="28"/>
        </w:rPr>
        <w:t>2.因不可抗力导致本合同无法履行的，</w:t>
      </w:r>
      <w:r>
        <w:rPr>
          <w:rFonts w:hint="eastAsia" w:ascii="楷体" w:hAnsi="楷体" w:eastAsia="楷体" w:cs="宋体"/>
          <w:sz w:val="28"/>
          <w:szCs w:val="28"/>
        </w:rPr>
        <w:t>甲乙双方互不承担责任。</w:t>
      </w:r>
    </w:p>
    <w:p w14:paraId="763BD431">
      <w:pPr>
        <w:adjustRightInd w:val="0"/>
        <w:snapToGrid w:val="0"/>
        <w:spacing w:line="460" w:lineRule="exact"/>
        <w:ind w:firstLine="562" w:firstLineChars="200"/>
        <w:rPr>
          <w:rFonts w:ascii="楷体" w:hAnsi="楷体" w:eastAsia="楷体" w:cs="宋体"/>
          <w:b/>
          <w:sz w:val="28"/>
          <w:szCs w:val="28"/>
        </w:rPr>
      </w:pPr>
      <w:r>
        <w:rPr>
          <w:rFonts w:hint="eastAsia" w:ascii="楷体" w:hAnsi="楷体" w:eastAsia="楷体" w:cs="宋体"/>
          <w:b/>
          <w:sz w:val="28"/>
          <w:szCs w:val="28"/>
        </w:rPr>
        <w:t>第九条  争议的解决</w:t>
      </w:r>
    </w:p>
    <w:p w14:paraId="74C24FE2">
      <w:pPr>
        <w:spacing w:line="460" w:lineRule="exact"/>
        <w:ind w:firstLine="560" w:firstLineChars="200"/>
        <w:rPr>
          <w:rFonts w:ascii="楷体" w:hAnsi="楷体" w:eastAsia="楷体" w:cs="宋体"/>
          <w:b/>
          <w:sz w:val="28"/>
          <w:szCs w:val="28"/>
        </w:rPr>
      </w:pPr>
      <w:r>
        <w:rPr>
          <w:rFonts w:hint="eastAsia" w:ascii="楷体" w:hAnsi="楷体" w:eastAsia="楷体" w:cs="宋体"/>
          <w:sz w:val="28"/>
          <w:szCs w:val="28"/>
        </w:rPr>
        <w:t>甲乙双方应严格履行本合同。双方如有争议应协商解决，协商未果的，任何一方均可向</w:t>
      </w:r>
      <w:r>
        <w:rPr>
          <w:rFonts w:hint="eastAsia" w:ascii="楷体" w:hAnsi="楷体" w:eastAsia="楷体" w:cs="宋体"/>
          <w:sz w:val="28"/>
          <w:szCs w:val="28"/>
          <w:u w:val="single"/>
          <w:lang w:val="en-US" w:eastAsia="zh-CN"/>
        </w:rPr>
        <w:t>甲</w:t>
      </w:r>
      <w:bookmarkStart w:id="1" w:name="_GoBack"/>
      <w:bookmarkEnd w:id="1"/>
      <w:r>
        <w:rPr>
          <w:rFonts w:hint="eastAsia" w:ascii="楷体" w:hAnsi="楷体" w:eastAsia="楷体" w:cs="宋体"/>
          <w:sz w:val="28"/>
          <w:szCs w:val="28"/>
          <w:u w:val="single"/>
        </w:rPr>
        <w:t>方住所地</w:t>
      </w:r>
      <w:r>
        <w:rPr>
          <w:rFonts w:hint="eastAsia" w:ascii="楷体" w:hAnsi="楷体" w:eastAsia="楷体" w:cs="宋体"/>
          <w:sz w:val="28"/>
          <w:szCs w:val="28"/>
        </w:rPr>
        <w:t>有管辖权的人民法院提起诉讼。</w:t>
      </w:r>
    </w:p>
    <w:p w14:paraId="567A5045">
      <w:pPr>
        <w:spacing w:line="460" w:lineRule="exact"/>
        <w:ind w:firstLine="562" w:firstLineChars="200"/>
        <w:rPr>
          <w:rFonts w:ascii="楷体" w:hAnsi="楷体" w:eastAsia="楷体" w:cs="宋体"/>
          <w:b/>
          <w:bCs/>
          <w:sz w:val="28"/>
          <w:szCs w:val="28"/>
        </w:rPr>
      </w:pPr>
      <w:r>
        <w:rPr>
          <w:rFonts w:hint="eastAsia" w:ascii="楷体" w:hAnsi="楷体" w:eastAsia="楷体" w:cs="宋体"/>
          <w:b/>
          <w:bCs/>
          <w:sz w:val="28"/>
          <w:szCs w:val="28"/>
        </w:rPr>
        <w:t>第十条  其他</w:t>
      </w:r>
    </w:p>
    <w:p w14:paraId="140C6119">
      <w:pPr>
        <w:tabs>
          <w:tab w:val="left" w:pos="6360"/>
          <w:tab w:val="left" w:pos="8280"/>
        </w:tabs>
        <w:spacing w:line="460" w:lineRule="exact"/>
        <w:ind w:firstLine="560" w:firstLineChars="200"/>
        <w:rPr>
          <w:rFonts w:ascii="楷体" w:hAnsi="楷体" w:eastAsia="楷体" w:cs="宋体"/>
          <w:sz w:val="28"/>
          <w:szCs w:val="28"/>
        </w:rPr>
      </w:pPr>
      <w:r>
        <w:rPr>
          <w:rFonts w:hint="eastAsia" w:ascii="楷体" w:hAnsi="楷体" w:eastAsia="楷体" w:cs="宋体"/>
          <w:sz w:val="28"/>
          <w:szCs w:val="28"/>
          <w:lang w:val="en-US" w:eastAsia="zh-CN"/>
        </w:rPr>
        <w:t>1</w:t>
      </w:r>
      <w:r>
        <w:rPr>
          <w:rFonts w:hint="eastAsia" w:ascii="楷体" w:hAnsi="楷体" w:eastAsia="楷体" w:cs="宋体"/>
          <w:sz w:val="28"/>
          <w:szCs w:val="28"/>
        </w:rPr>
        <w:t>.本合同履行过程中甲乙双方之间通知的有效送达方式为：按本合同记载的甲乙双方的电子邮箱号、传真号、地址发送书面文件或电子文档，以及向甲方代表（甲方经办人）联系电话发送信息。</w:t>
      </w:r>
    </w:p>
    <w:p w14:paraId="7773824E">
      <w:pPr>
        <w:spacing w:line="460" w:lineRule="exact"/>
        <w:ind w:firstLine="560" w:firstLineChars="200"/>
        <w:rPr>
          <w:rFonts w:ascii="楷体" w:hAnsi="楷体" w:eastAsia="楷体" w:cs="宋体"/>
          <w:sz w:val="28"/>
          <w:szCs w:val="28"/>
        </w:rPr>
      </w:pPr>
      <w:r>
        <w:rPr>
          <w:rFonts w:hint="eastAsia" w:ascii="楷体" w:hAnsi="楷体" w:eastAsia="楷体" w:cs="宋体"/>
          <w:sz w:val="28"/>
          <w:szCs w:val="28"/>
        </w:rPr>
        <w:t>5.本合同经甲乙双方签字或盖章即成立。甲乙双方履行完毕合同义务并结清债权债务后，本合同自动失效。</w:t>
      </w:r>
    </w:p>
    <w:p w14:paraId="063B07A6">
      <w:pPr>
        <w:spacing w:line="460" w:lineRule="exact"/>
        <w:ind w:firstLine="560" w:firstLineChars="200"/>
        <w:rPr>
          <w:rFonts w:ascii="楷体" w:hAnsi="楷体" w:eastAsia="楷体" w:cs="宋体"/>
          <w:sz w:val="28"/>
          <w:szCs w:val="28"/>
        </w:rPr>
      </w:pPr>
      <w:r>
        <w:rPr>
          <w:rFonts w:hint="eastAsia" w:ascii="楷体" w:hAnsi="楷体" w:eastAsia="楷体" w:cs="宋体"/>
          <w:sz w:val="28"/>
          <w:szCs w:val="28"/>
        </w:rPr>
        <w:t>6.本合同</w:t>
      </w:r>
      <w:r>
        <w:rPr>
          <w:rFonts w:hint="eastAsia" w:ascii="楷体" w:hAnsi="楷体" w:eastAsia="楷体" w:cs="宋体"/>
          <w:sz w:val="28"/>
          <w:szCs w:val="28"/>
          <w:lang w:eastAsia="zh-CN"/>
        </w:rPr>
        <w:t>一式两份</w:t>
      </w:r>
      <w:r>
        <w:rPr>
          <w:rFonts w:hint="eastAsia" w:ascii="楷体" w:hAnsi="楷体" w:eastAsia="楷体" w:cs="宋体"/>
          <w:sz w:val="28"/>
          <w:szCs w:val="28"/>
        </w:rPr>
        <w:t>，甲方持壹份，乙方持壹份，均具有同等法律效力。</w:t>
      </w:r>
    </w:p>
    <w:p w14:paraId="38FB8164">
      <w:pPr>
        <w:spacing w:line="460" w:lineRule="exact"/>
        <w:ind w:firstLine="560" w:firstLineChars="200"/>
        <w:rPr>
          <w:rFonts w:hint="eastAsia" w:ascii="楷体" w:hAnsi="楷体" w:eastAsia="楷体" w:cs="宋体"/>
          <w:sz w:val="28"/>
          <w:szCs w:val="28"/>
        </w:rPr>
      </w:pPr>
      <w:r>
        <w:rPr>
          <w:rFonts w:hint="eastAsia" w:ascii="楷体" w:hAnsi="楷体" w:eastAsia="楷体" w:cs="宋体"/>
          <w:sz w:val="28"/>
          <w:szCs w:val="28"/>
        </w:rPr>
        <w:t>（以下无正文）</w:t>
      </w:r>
    </w:p>
    <w:p w14:paraId="0B572C0C">
      <w:pPr>
        <w:spacing w:line="460" w:lineRule="exact"/>
        <w:rPr>
          <w:rFonts w:hint="eastAsia" w:ascii="楷体" w:hAnsi="楷体" w:eastAsia="楷体" w:cs="宋体"/>
          <w:sz w:val="28"/>
          <w:szCs w:val="28"/>
        </w:rPr>
      </w:pPr>
    </w:p>
    <w:p w14:paraId="7BC2F2DE">
      <w:pPr>
        <w:spacing w:line="600" w:lineRule="exact"/>
        <w:jc w:val="left"/>
        <w:rPr>
          <w:rFonts w:ascii="楷体" w:hAnsi="楷体" w:eastAsia="楷体" w:cs="宋体"/>
          <w:b w:val="0"/>
          <w:bCs/>
          <w:sz w:val="28"/>
          <w:szCs w:val="28"/>
          <w:u w:val="single"/>
        </w:rPr>
      </w:pPr>
      <w:r>
        <w:rPr>
          <w:rFonts w:hint="eastAsia" w:ascii="楷体" w:hAnsi="楷体" w:eastAsia="楷体" w:cs="宋体"/>
          <w:bCs/>
          <w:sz w:val="28"/>
          <w:szCs w:val="28"/>
        </w:rPr>
        <w:t>委托方（以下简称甲方）：</w:t>
      </w:r>
      <w:r>
        <w:rPr>
          <w:rFonts w:hint="eastAsia" w:ascii="楷体" w:hAnsi="楷体" w:eastAsia="楷体" w:cs="宋体"/>
          <w:bCs/>
          <w:sz w:val="28"/>
          <w:szCs w:val="28"/>
          <w:u w:val="single"/>
        </w:rPr>
        <w:t>广汉兴鑫水务有限责任公司</w:t>
      </w:r>
    </w:p>
    <w:p w14:paraId="1059BD47">
      <w:pPr>
        <w:spacing w:line="600" w:lineRule="exact"/>
        <w:jc w:val="left"/>
        <w:rPr>
          <w:rFonts w:hint="default" w:ascii="楷体" w:hAnsi="楷体" w:eastAsia="楷体" w:cs="宋体"/>
          <w:bCs/>
          <w:sz w:val="28"/>
          <w:szCs w:val="28"/>
          <w:u w:val="single"/>
          <w:lang w:val="en-US"/>
        </w:rPr>
      </w:pPr>
      <w:r>
        <w:rPr>
          <w:rFonts w:hint="eastAsia" w:ascii="楷体" w:hAnsi="楷体" w:eastAsia="楷体" w:cs="宋体"/>
          <w:bCs/>
          <w:sz w:val="28"/>
          <w:szCs w:val="28"/>
        </w:rPr>
        <w:t>住所地：</w:t>
      </w:r>
      <w:r>
        <w:rPr>
          <w:rFonts w:hint="eastAsia" w:ascii="楷体" w:hAnsi="楷体" w:eastAsia="楷体" w:cs="宋体"/>
          <w:bCs/>
          <w:sz w:val="28"/>
          <w:szCs w:val="28"/>
          <w:u w:val="single"/>
          <w:lang w:val="en-US" w:eastAsia="zh-CN"/>
        </w:rPr>
        <w:t xml:space="preserve"> </w:t>
      </w:r>
      <w:r>
        <w:rPr>
          <w:rFonts w:hint="eastAsia" w:ascii="楷体" w:hAnsi="楷体" w:eastAsia="楷体" w:cs="宋体"/>
          <w:kern w:val="0"/>
          <w:sz w:val="28"/>
          <w:szCs w:val="28"/>
          <w:u w:val="single"/>
          <w:lang w:val="en-US" w:eastAsia="zh-CN"/>
        </w:rPr>
        <w:t>四川省德阳市广汉市</w:t>
      </w:r>
    </w:p>
    <w:p w14:paraId="0D93113C">
      <w:pPr>
        <w:spacing w:line="600" w:lineRule="exact"/>
        <w:jc w:val="left"/>
        <w:rPr>
          <w:rFonts w:hint="default" w:ascii="楷体" w:hAnsi="楷体" w:eastAsia="楷体" w:cs="宋体"/>
          <w:bCs/>
          <w:sz w:val="28"/>
          <w:szCs w:val="28"/>
          <w:u w:val="single"/>
          <w:lang w:val="en-US" w:eastAsia="zh-CN"/>
        </w:rPr>
      </w:pPr>
      <w:r>
        <w:rPr>
          <w:rFonts w:hint="eastAsia" w:ascii="楷体" w:hAnsi="楷体" w:eastAsia="楷体" w:cs="宋体"/>
          <w:bCs/>
          <w:sz w:val="28"/>
          <w:szCs w:val="28"/>
        </w:rPr>
        <w:t>法定代表人/负责人：</w:t>
      </w:r>
      <w:r>
        <w:rPr>
          <w:rFonts w:hint="eastAsia" w:ascii="楷体" w:hAnsi="楷体" w:eastAsia="楷体" w:cs="宋体"/>
          <w:bCs/>
          <w:sz w:val="28"/>
          <w:szCs w:val="28"/>
          <w:u w:val="single"/>
          <w:lang w:val="en-US" w:eastAsia="zh-CN"/>
        </w:rPr>
        <w:t xml:space="preserve">         </w:t>
      </w:r>
    </w:p>
    <w:p w14:paraId="0D09055B">
      <w:pPr>
        <w:spacing w:line="600" w:lineRule="exact"/>
        <w:jc w:val="left"/>
        <w:rPr>
          <w:rFonts w:ascii="楷体" w:hAnsi="楷体" w:eastAsia="楷体" w:cs="宋体"/>
          <w:bCs/>
          <w:sz w:val="28"/>
          <w:szCs w:val="28"/>
          <w:u w:val="single"/>
        </w:rPr>
      </w:pPr>
      <w:r>
        <w:rPr>
          <w:rFonts w:hint="eastAsia" w:ascii="楷体" w:hAnsi="楷体" w:eastAsia="楷体" w:cs="宋体"/>
          <w:bCs/>
          <w:sz w:val="28"/>
          <w:szCs w:val="28"/>
        </w:rPr>
        <w:t>联系电话：</w:t>
      </w:r>
      <w:r>
        <w:rPr>
          <w:rFonts w:hint="eastAsia" w:ascii="楷体" w:hAnsi="楷体" w:eastAsia="楷体" w:cs="宋体"/>
          <w:bCs/>
          <w:sz w:val="28"/>
          <w:szCs w:val="28"/>
          <w:u w:val="single"/>
        </w:rPr>
        <w:t xml:space="preserve">    </w:t>
      </w:r>
      <w:r>
        <w:rPr>
          <w:rFonts w:hint="eastAsia" w:ascii="楷体" w:hAnsi="楷体" w:eastAsia="楷体" w:cs="宋体"/>
          <w:bCs/>
          <w:sz w:val="28"/>
          <w:szCs w:val="28"/>
          <w:u w:val="single"/>
          <w:lang w:val="en-US" w:eastAsia="zh-CN"/>
        </w:rPr>
        <w:t xml:space="preserve">             </w:t>
      </w:r>
      <w:r>
        <w:rPr>
          <w:rFonts w:hint="eastAsia" w:ascii="楷体" w:hAnsi="楷体" w:eastAsia="楷体" w:cs="宋体"/>
          <w:bCs/>
          <w:sz w:val="28"/>
          <w:szCs w:val="28"/>
          <w:u w:val="single"/>
        </w:rPr>
        <w:t xml:space="preserve">  </w:t>
      </w:r>
    </w:p>
    <w:p w14:paraId="46EA33E2">
      <w:pPr>
        <w:spacing w:line="600" w:lineRule="exact"/>
        <w:jc w:val="left"/>
        <w:rPr>
          <w:rFonts w:ascii="楷体" w:hAnsi="楷体" w:eastAsia="楷体" w:cs="宋体"/>
          <w:bCs/>
          <w:sz w:val="28"/>
          <w:szCs w:val="28"/>
          <w:u w:val="single"/>
        </w:rPr>
      </w:pPr>
      <w:r>
        <w:rPr>
          <w:rFonts w:hint="eastAsia" w:ascii="楷体" w:hAnsi="楷体" w:eastAsia="楷体" w:cs="宋体"/>
          <w:bCs/>
          <w:sz w:val="28"/>
          <w:szCs w:val="28"/>
        </w:rPr>
        <w:t>银行账户户名：</w:t>
      </w:r>
      <w:r>
        <w:rPr>
          <w:rFonts w:hint="eastAsia" w:ascii="楷体" w:hAnsi="楷体" w:eastAsia="楷体" w:cs="宋体"/>
          <w:bCs/>
          <w:sz w:val="28"/>
          <w:szCs w:val="28"/>
          <w:u w:val="single"/>
          <w:lang w:val="en-US" w:eastAsia="zh-CN"/>
        </w:rPr>
        <w:t xml:space="preserve">                        </w:t>
      </w:r>
      <w:r>
        <w:rPr>
          <w:rFonts w:hint="eastAsia" w:ascii="楷体" w:hAnsi="楷体" w:eastAsia="楷体" w:cs="宋体"/>
          <w:bCs/>
          <w:sz w:val="28"/>
          <w:szCs w:val="28"/>
          <w:u w:val="single"/>
        </w:rPr>
        <w:t xml:space="preserve">      </w:t>
      </w:r>
    </w:p>
    <w:p w14:paraId="41C57C0E">
      <w:pPr>
        <w:spacing w:line="600" w:lineRule="exact"/>
        <w:jc w:val="left"/>
        <w:rPr>
          <w:rFonts w:hint="default" w:ascii="楷体" w:hAnsi="楷体" w:eastAsia="楷体" w:cs="宋体"/>
          <w:bCs/>
          <w:sz w:val="28"/>
          <w:szCs w:val="28"/>
          <w:u w:val="single"/>
          <w:lang w:val="en-US" w:eastAsia="zh-CN"/>
        </w:rPr>
      </w:pPr>
      <w:r>
        <w:rPr>
          <w:rFonts w:hint="eastAsia" w:ascii="楷体" w:hAnsi="楷体" w:eastAsia="楷体" w:cs="宋体"/>
          <w:bCs/>
          <w:sz w:val="28"/>
          <w:szCs w:val="28"/>
        </w:rPr>
        <w:t>开 户 行：</w:t>
      </w:r>
      <w:r>
        <w:rPr>
          <w:rFonts w:hint="eastAsia" w:ascii="楷体" w:hAnsi="楷体" w:eastAsia="楷体" w:cs="宋体"/>
          <w:bCs/>
          <w:sz w:val="28"/>
          <w:szCs w:val="28"/>
          <w:u w:val="single"/>
        </w:rPr>
        <w:t xml:space="preserve"> </w:t>
      </w:r>
      <w:r>
        <w:rPr>
          <w:rFonts w:hint="eastAsia" w:ascii="楷体" w:hAnsi="楷体" w:eastAsia="楷体" w:cs="宋体"/>
          <w:bCs/>
          <w:sz w:val="28"/>
          <w:szCs w:val="28"/>
          <w:u w:val="single"/>
          <w:lang w:val="en-US" w:eastAsia="zh-CN"/>
        </w:rPr>
        <w:t xml:space="preserve">                                 </w:t>
      </w:r>
    </w:p>
    <w:p w14:paraId="590255D2">
      <w:pPr>
        <w:spacing w:line="600" w:lineRule="exact"/>
        <w:jc w:val="left"/>
        <w:rPr>
          <w:rFonts w:ascii="楷体" w:hAnsi="楷体" w:eastAsia="楷体" w:cs="宋体"/>
          <w:bCs/>
          <w:sz w:val="28"/>
          <w:szCs w:val="28"/>
          <w:u w:val="single"/>
        </w:rPr>
      </w:pPr>
      <w:r>
        <w:rPr>
          <w:rFonts w:hint="eastAsia" w:ascii="楷体" w:hAnsi="楷体" w:eastAsia="楷体" w:cs="宋体"/>
          <w:bCs/>
          <w:sz w:val="28"/>
          <w:szCs w:val="28"/>
        </w:rPr>
        <w:t>账    号：</w:t>
      </w:r>
      <w:r>
        <w:rPr>
          <w:rFonts w:hint="eastAsia" w:ascii="楷体" w:hAnsi="楷体" w:eastAsia="楷体" w:cs="宋体"/>
          <w:bCs/>
          <w:sz w:val="28"/>
          <w:szCs w:val="28"/>
          <w:u w:val="single"/>
        </w:rPr>
        <w:t xml:space="preserve">  </w:t>
      </w:r>
      <w:r>
        <w:rPr>
          <w:rFonts w:hint="eastAsia" w:ascii="楷体" w:hAnsi="楷体" w:eastAsia="楷体" w:cs="宋体"/>
          <w:bCs/>
          <w:sz w:val="28"/>
          <w:szCs w:val="28"/>
          <w:u w:val="single"/>
          <w:lang w:val="en-US" w:eastAsia="zh-CN"/>
        </w:rPr>
        <w:t xml:space="preserve">                             </w:t>
      </w:r>
      <w:r>
        <w:rPr>
          <w:rFonts w:hint="eastAsia" w:ascii="楷体" w:hAnsi="楷体" w:eastAsia="楷体" w:cs="宋体"/>
          <w:bCs/>
          <w:sz w:val="28"/>
          <w:szCs w:val="28"/>
          <w:u w:val="single"/>
        </w:rPr>
        <w:t xml:space="preserve">   </w:t>
      </w:r>
    </w:p>
    <w:p w14:paraId="3AEAE4E3">
      <w:pPr>
        <w:spacing w:line="600" w:lineRule="exact"/>
        <w:jc w:val="left"/>
        <w:rPr>
          <w:rFonts w:hint="eastAsia" w:ascii="楷体" w:hAnsi="楷体" w:eastAsia="楷体" w:cs="宋体"/>
          <w:bCs/>
          <w:sz w:val="28"/>
          <w:szCs w:val="28"/>
        </w:rPr>
      </w:pPr>
    </w:p>
    <w:p w14:paraId="6CE8ADDC">
      <w:pPr>
        <w:spacing w:line="600" w:lineRule="exact"/>
        <w:jc w:val="left"/>
        <w:rPr>
          <w:rFonts w:hint="default" w:ascii="楷体" w:hAnsi="楷体" w:eastAsia="楷体" w:cs="宋体"/>
          <w:bCs/>
          <w:sz w:val="28"/>
          <w:szCs w:val="28"/>
          <w:u w:val="single"/>
          <w:lang w:val="en-US"/>
        </w:rPr>
      </w:pPr>
      <w:r>
        <w:rPr>
          <w:rFonts w:hint="eastAsia" w:ascii="楷体" w:hAnsi="楷体" w:eastAsia="楷体" w:cs="宋体"/>
          <w:bCs/>
          <w:sz w:val="28"/>
          <w:szCs w:val="28"/>
        </w:rPr>
        <w:t>受托方（以下简称乙方）：</w:t>
      </w:r>
      <w:r>
        <w:rPr>
          <w:rFonts w:hint="eastAsia" w:ascii="楷体" w:hAnsi="楷体" w:eastAsia="楷体" w:cs="宋体"/>
          <w:bCs/>
          <w:sz w:val="28"/>
          <w:szCs w:val="28"/>
          <w:u w:val="single"/>
          <w:lang w:val="en-US" w:eastAsia="zh-CN"/>
        </w:rPr>
        <w:t xml:space="preserve">                   </w:t>
      </w:r>
    </w:p>
    <w:p w14:paraId="3997DA36">
      <w:pPr>
        <w:spacing w:line="600" w:lineRule="exact"/>
        <w:jc w:val="left"/>
        <w:rPr>
          <w:rFonts w:hint="default" w:ascii="楷体" w:hAnsi="楷体" w:eastAsia="楷体" w:cs="宋体"/>
          <w:bCs/>
          <w:sz w:val="28"/>
          <w:szCs w:val="28"/>
          <w:u w:val="single"/>
          <w:lang w:val="en-US"/>
        </w:rPr>
      </w:pPr>
      <w:r>
        <w:rPr>
          <w:rFonts w:hint="eastAsia" w:ascii="楷体" w:hAnsi="楷体" w:eastAsia="楷体" w:cs="宋体"/>
          <w:bCs/>
          <w:sz w:val="28"/>
          <w:szCs w:val="28"/>
        </w:rPr>
        <w:t xml:space="preserve">住所地： </w:t>
      </w:r>
      <w:r>
        <w:rPr>
          <w:rFonts w:hint="eastAsia" w:ascii="楷体" w:hAnsi="楷体" w:eastAsia="楷体" w:cs="宋体"/>
          <w:bCs/>
          <w:sz w:val="28"/>
          <w:szCs w:val="28"/>
          <w:u w:val="single"/>
          <w:lang w:val="en-US" w:eastAsia="zh-CN"/>
        </w:rPr>
        <w:t xml:space="preserve">                  </w:t>
      </w:r>
    </w:p>
    <w:p w14:paraId="7F2A19D9">
      <w:pPr>
        <w:spacing w:line="600" w:lineRule="exact"/>
        <w:jc w:val="left"/>
        <w:rPr>
          <w:rFonts w:hint="default" w:ascii="楷体" w:hAnsi="楷体" w:eastAsia="楷体" w:cs="宋体"/>
          <w:bCs/>
          <w:sz w:val="28"/>
          <w:szCs w:val="28"/>
          <w:lang w:val="en-US"/>
        </w:rPr>
      </w:pPr>
      <w:r>
        <w:rPr>
          <w:rFonts w:hint="eastAsia" w:ascii="楷体" w:hAnsi="楷体" w:eastAsia="楷体" w:cs="宋体"/>
          <w:bCs/>
          <w:sz w:val="28"/>
          <w:szCs w:val="28"/>
          <w:lang w:val="en-US" w:eastAsia="zh-CN"/>
        </w:rPr>
        <w:t>负责</w:t>
      </w:r>
      <w:r>
        <w:rPr>
          <w:rFonts w:hint="eastAsia" w:ascii="楷体" w:hAnsi="楷体" w:eastAsia="楷体" w:cs="宋体"/>
          <w:bCs/>
          <w:sz w:val="28"/>
          <w:szCs w:val="28"/>
        </w:rPr>
        <w:t>人：</w:t>
      </w:r>
      <w:r>
        <w:rPr>
          <w:rFonts w:hint="eastAsia" w:ascii="楷体" w:hAnsi="楷体" w:eastAsia="楷体" w:cs="宋体"/>
          <w:bCs/>
          <w:sz w:val="28"/>
          <w:szCs w:val="28"/>
          <w:u w:val="single"/>
          <w:lang w:val="en-US" w:eastAsia="zh-CN"/>
        </w:rPr>
        <w:t xml:space="preserve">       </w:t>
      </w:r>
    </w:p>
    <w:p w14:paraId="3E4B426A">
      <w:pPr>
        <w:spacing w:line="600" w:lineRule="exact"/>
        <w:jc w:val="left"/>
        <w:rPr>
          <w:rFonts w:hint="default" w:ascii="楷体" w:hAnsi="楷体" w:eastAsia="楷体" w:cs="宋体"/>
          <w:bCs/>
          <w:sz w:val="28"/>
          <w:szCs w:val="28"/>
          <w:u w:val="single"/>
          <w:lang w:val="en-US"/>
        </w:rPr>
      </w:pPr>
      <w:r>
        <w:rPr>
          <w:rFonts w:hint="eastAsia" w:ascii="楷体" w:hAnsi="楷体" w:eastAsia="楷体" w:cs="宋体"/>
          <w:bCs/>
          <w:sz w:val="28"/>
          <w:szCs w:val="28"/>
        </w:rPr>
        <w:t>联系电话：</w:t>
      </w:r>
      <w:r>
        <w:rPr>
          <w:rFonts w:hint="eastAsia" w:ascii="楷体" w:hAnsi="楷体" w:eastAsia="楷体" w:cs="宋体"/>
          <w:bCs/>
          <w:sz w:val="28"/>
          <w:szCs w:val="28"/>
          <w:u w:val="single"/>
          <w:lang w:val="en-US" w:eastAsia="zh-CN"/>
        </w:rPr>
        <w:t xml:space="preserve">           </w:t>
      </w:r>
    </w:p>
    <w:p w14:paraId="7F9EFE54">
      <w:pPr>
        <w:spacing w:line="600" w:lineRule="exact"/>
        <w:jc w:val="left"/>
        <w:rPr>
          <w:rFonts w:hint="eastAsia" w:ascii="楷体" w:hAnsi="楷体" w:eastAsia="楷体" w:cs="宋体"/>
          <w:bCs/>
          <w:sz w:val="28"/>
          <w:szCs w:val="28"/>
          <w:u w:val="single"/>
          <w:lang w:val="en-US" w:eastAsia="zh-CN"/>
        </w:rPr>
      </w:pPr>
      <w:r>
        <w:rPr>
          <w:rFonts w:hint="eastAsia" w:ascii="楷体" w:hAnsi="楷体" w:eastAsia="楷体" w:cs="宋体"/>
          <w:bCs/>
          <w:sz w:val="28"/>
          <w:szCs w:val="28"/>
        </w:rPr>
        <w:t>银行账户户名：</w:t>
      </w:r>
      <w:r>
        <w:rPr>
          <w:rFonts w:hint="eastAsia" w:ascii="楷体" w:hAnsi="楷体" w:eastAsia="楷体" w:cs="宋体"/>
          <w:bCs/>
          <w:sz w:val="28"/>
          <w:szCs w:val="28"/>
          <w:u w:val="single"/>
          <w:lang w:val="en-US" w:eastAsia="zh-CN"/>
        </w:rPr>
        <w:t xml:space="preserve">           </w:t>
      </w:r>
    </w:p>
    <w:p w14:paraId="36FA81F2">
      <w:pPr>
        <w:spacing w:line="600" w:lineRule="exact"/>
        <w:jc w:val="left"/>
        <w:rPr>
          <w:rFonts w:hint="default" w:ascii="楷体" w:hAnsi="楷体" w:eastAsia="楷体" w:cs="宋体"/>
          <w:bCs/>
          <w:sz w:val="28"/>
          <w:szCs w:val="28"/>
          <w:u w:val="single"/>
          <w:lang w:val="en-US" w:eastAsia="zh-CN"/>
        </w:rPr>
      </w:pPr>
      <w:r>
        <w:rPr>
          <w:rFonts w:hint="eastAsia" w:ascii="楷体" w:hAnsi="楷体" w:eastAsia="楷体" w:cs="宋体"/>
          <w:bCs/>
          <w:sz w:val="28"/>
          <w:szCs w:val="28"/>
        </w:rPr>
        <w:t>开 户 行：</w:t>
      </w:r>
      <w:r>
        <w:rPr>
          <w:rFonts w:hint="eastAsia" w:ascii="楷体" w:hAnsi="楷体" w:eastAsia="楷体" w:cs="宋体"/>
          <w:sz w:val="28"/>
          <w:szCs w:val="28"/>
          <w:u w:val="single"/>
          <w:lang w:val="en-US" w:eastAsia="zh-CN"/>
        </w:rPr>
        <w:t xml:space="preserve">                     </w:t>
      </w:r>
    </w:p>
    <w:p w14:paraId="64C3005C">
      <w:pPr>
        <w:spacing w:line="600" w:lineRule="exact"/>
        <w:jc w:val="left"/>
        <w:rPr>
          <w:rFonts w:hint="default" w:ascii="楷体" w:hAnsi="楷体" w:eastAsia="楷体" w:cs="宋体"/>
          <w:bCs/>
          <w:sz w:val="28"/>
          <w:szCs w:val="28"/>
          <w:u w:val="single"/>
          <w:lang w:val="en-US" w:eastAsia="zh-CN"/>
        </w:rPr>
      </w:pPr>
      <w:r>
        <w:rPr>
          <w:rFonts w:hint="eastAsia" w:ascii="楷体" w:hAnsi="楷体" w:eastAsia="楷体" w:cs="宋体"/>
          <w:bCs/>
          <w:sz w:val="28"/>
          <w:szCs w:val="28"/>
        </w:rPr>
        <w:t>账    号：</w:t>
      </w:r>
      <w:r>
        <w:rPr>
          <w:rFonts w:hint="eastAsia" w:ascii="楷体" w:hAnsi="楷体" w:eastAsia="楷体" w:cs="宋体"/>
          <w:bCs/>
          <w:sz w:val="28"/>
          <w:szCs w:val="28"/>
          <w:u w:val="single"/>
          <w:lang w:val="en-US" w:eastAsia="zh-CN"/>
        </w:rPr>
        <w:t xml:space="preserve">                    </w:t>
      </w:r>
    </w:p>
    <w:p w14:paraId="52FC654A">
      <w:pPr>
        <w:spacing w:line="460" w:lineRule="exact"/>
        <w:rPr>
          <w:rFonts w:ascii="楷体" w:hAnsi="楷体" w:eastAsia="楷体" w:cs="宋体"/>
          <w:sz w:val="28"/>
          <w:szCs w:val="28"/>
          <w:lang w:val="en-GB"/>
        </w:rPr>
      </w:pPr>
    </w:p>
    <w:sectPr>
      <w:headerReference r:id="rId3" w:type="default"/>
      <w:footerReference r:id="rId4" w:type="default"/>
      <w:footerReference r:id="rId5" w:type="even"/>
      <w:pgSz w:w="11906" w:h="16838"/>
      <w:pgMar w:top="1134" w:right="1134" w:bottom="1134" w:left="1701" w:header="567" w:footer="567"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C87CDD">
    <w:pPr>
      <w:pStyle w:val="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0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04A46B1C">
                          <w:pPr>
                            <w:pStyle w:val="5"/>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205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aGmCS9MAAAAFAQAADwAAAAAAAAABACAAAAAiAAAA&#10;ZHJzL2Rvd25yZXYueG1sUEsBAhQAFAAAAAgAh07iQFZg+GvTAQAApgMAAA4AAAAAAAAAAQAgAAAA&#10;IgEAAGRycy9lMm9Eb2MueG1sUEsFBgAAAAAGAAYAWQEAAGcFAAAAAA==&#10;">
              <v:fill on="f" focussize="0,0"/>
              <v:stroke on="f" weight="1.25pt"/>
              <v:imagedata o:title=""/>
              <o:lock v:ext="edit" aspectratio="f"/>
              <v:textbox inset="0mm,0mm,0mm,0mm" style="mso-fit-shape-to-text:t;">
                <w:txbxContent>
                  <w:p w14:paraId="04A46B1C">
                    <w:pPr>
                      <w:pStyle w:val="5"/>
                    </w:pPr>
                    <w:r>
                      <w:rPr>
                        <w:rFonts w:hint="eastAsia"/>
                      </w:rPr>
                      <w:t xml:space="preserve">第 </w:t>
                    </w:r>
                    <w:r>
                      <w:fldChar w:fldCharType="begin"/>
                    </w:r>
                    <w:r>
                      <w:instrText xml:space="preserve"> PAGE  \* MERGEFORMAT </w:instrText>
                    </w:r>
                    <w:r>
                      <w:fldChar w:fldCharType="separate"/>
                    </w:r>
                    <w:r>
                      <w:t>2</w:t>
                    </w:r>
                    <w:r>
                      <w:fldChar w:fldCharType="end"/>
                    </w:r>
                    <w:r>
                      <w:rPr>
                        <w:rFonts w:hint="eastAsia"/>
                      </w:rPr>
                      <w:t xml:space="preserve"> 页 共 </w:t>
                    </w:r>
                    <w:r>
                      <w:fldChar w:fldCharType="begin"/>
                    </w:r>
                    <w:r>
                      <w:instrText xml:space="preserve"> NUMPAGES  \* MERGEFORMAT </w:instrText>
                    </w:r>
                    <w:r>
                      <w:fldChar w:fldCharType="separate"/>
                    </w:r>
                    <w:r>
                      <w:t>9</w:t>
                    </w:r>
                    <w:r>
                      <w:fldChar w:fldCharType="end"/>
                    </w:r>
                    <w:r>
                      <w:rPr>
                        <w:rFonts w:hint="eastAsia"/>
                      </w:rP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978720">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14:paraId="38B84952">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F32D3">
    <w:pPr>
      <w:pStyle w:val="6"/>
      <w:pBdr>
        <w:bottom w:val="none" w:color="auto" w:sz="0" w:space="0"/>
      </w:pBdr>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wMzE0ZDExMDFjZDUzZDFlMjM3NTAwMzhhMmMyMWIifQ=="/>
  </w:docVars>
  <w:rsids>
    <w:rsidRoot w:val="00172A27"/>
    <w:rsid w:val="00012847"/>
    <w:rsid w:val="00052935"/>
    <w:rsid w:val="00071E18"/>
    <w:rsid w:val="00097290"/>
    <w:rsid w:val="000E2465"/>
    <w:rsid w:val="00107AF4"/>
    <w:rsid w:val="00125427"/>
    <w:rsid w:val="00133C59"/>
    <w:rsid w:val="00140D54"/>
    <w:rsid w:val="00171A3C"/>
    <w:rsid w:val="00171EC3"/>
    <w:rsid w:val="00172A27"/>
    <w:rsid w:val="00180DC8"/>
    <w:rsid w:val="00192E49"/>
    <w:rsid w:val="0019782E"/>
    <w:rsid w:val="001B67DB"/>
    <w:rsid w:val="001D5D0A"/>
    <w:rsid w:val="001E5832"/>
    <w:rsid w:val="002276E1"/>
    <w:rsid w:val="00244ADA"/>
    <w:rsid w:val="00246C7C"/>
    <w:rsid w:val="002B389A"/>
    <w:rsid w:val="002C2919"/>
    <w:rsid w:val="002D41F2"/>
    <w:rsid w:val="002F2CEF"/>
    <w:rsid w:val="003117B6"/>
    <w:rsid w:val="00342C75"/>
    <w:rsid w:val="00342DD1"/>
    <w:rsid w:val="003543E8"/>
    <w:rsid w:val="003579B8"/>
    <w:rsid w:val="003B497B"/>
    <w:rsid w:val="003E0A48"/>
    <w:rsid w:val="003F65FF"/>
    <w:rsid w:val="00402770"/>
    <w:rsid w:val="00424120"/>
    <w:rsid w:val="00426A66"/>
    <w:rsid w:val="0044399D"/>
    <w:rsid w:val="0046219C"/>
    <w:rsid w:val="00473B9A"/>
    <w:rsid w:val="004A56D2"/>
    <w:rsid w:val="004C7DE9"/>
    <w:rsid w:val="00526B70"/>
    <w:rsid w:val="00551E64"/>
    <w:rsid w:val="005612F3"/>
    <w:rsid w:val="00577201"/>
    <w:rsid w:val="005D5B42"/>
    <w:rsid w:val="005E79B2"/>
    <w:rsid w:val="00626DBD"/>
    <w:rsid w:val="00646FFE"/>
    <w:rsid w:val="00656CD7"/>
    <w:rsid w:val="00682565"/>
    <w:rsid w:val="00692741"/>
    <w:rsid w:val="006B23D3"/>
    <w:rsid w:val="006C0406"/>
    <w:rsid w:val="00726804"/>
    <w:rsid w:val="0077705A"/>
    <w:rsid w:val="00795F1D"/>
    <w:rsid w:val="007A3CC1"/>
    <w:rsid w:val="007B126B"/>
    <w:rsid w:val="007D0783"/>
    <w:rsid w:val="007D42FF"/>
    <w:rsid w:val="00802B36"/>
    <w:rsid w:val="00817B2C"/>
    <w:rsid w:val="00826CB1"/>
    <w:rsid w:val="008651D1"/>
    <w:rsid w:val="0090504F"/>
    <w:rsid w:val="0092670C"/>
    <w:rsid w:val="0093026B"/>
    <w:rsid w:val="00930B05"/>
    <w:rsid w:val="00935C7F"/>
    <w:rsid w:val="00940761"/>
    <w:rsid w:val="00943663"/>
    <w:rsid w:val="00953619"/>
    <w:rsid w:val="009A47D0"/>
    <w:rsid w:val="009A7292"/>
    <w:rsid w:val="009E149F"/>
    <w:rsid w:val="009F183B"/>
    <w:rsid w:val="009F383A"/>
    <w:rsid w:val="00A00084"/>
    <w:rsid w:val="00A03F61"/>
    <w:rsid w:val="00A22B92"/>
    <w:rsid w:val="00A40E41"/>
    <w:rsid w:val="00A4543A"/>
    <w:rsid w:val="00AD309C"/>
    <w:rsid w:val="00AD4224"/>
    <w:rsid w:val="00AD55DF"/>
    <w:rsid w:val="00B84FC1"/>
    <w:rsid w:val="00B85A32"/>
    <w:rsid w:val="00BA64DD"/>
    <w:rsid w:val="00BD36FA"/>
    <w:rsid w:val="00BE1781"/>
    <w:rsid w:val="00C507D7"/>
    <w:rsid w:val="00C57AB3"/>
    <w:rsid w:val="00C73D56"/>
    <w:rsid w:val="00C824AD"/>
    <w:rsid w:val="00CC37A0"/>
    <w:rsid w:val="00CD2A30"/>
    <w:rsid w:val="00D01639"/>
    <w:rsid w:val="00D25BB9"/>
    <w:rsid w:val="00D35A32"/>
    <w:rsid w:val="00D67924"/>
    <w:rsid w:val="00D9629A"/>
    <w:rsid w:val="00DC011B"/>
    <w:rsid w:val="00DE21A2"/>
    <w:rsid w:val="00DE58E5"/>
    <w:rsid w:val="00E16138"/>
    <w:rsid w:val="00E221A2"/>
    <w:rsid w:val="00E22889"/>
    <w:rsid w:val="00E36103"/>
    <w:rsid w:val="00E36542"/>
    <w:rsid w:val="00E52330"/>
    <w:rsid w:val="00E64E4A"/>
    <w:rsid w:val="00E800AB"/>
    <w:rsid w:val="00E9694F"/>
    <w:rsid w:val="00EA4F78"/>
    <w:rsid w:val="00EC0AB7"/>
    <w:rsid w:val="00EC73D0"/>
    <w:rsid w:val="00EF7645"/>
    <w:rsid w:val="00F3755D"/>
    <w:rsid w:val="00F44393"/>
    <w:rsid w:val="00F951A4"/>
    <w:rsid w:val="00FB7E3E"/>
    <w:rsid w:val="00FD3618"/>
    <w:rsid w:val="02140A73"/>
    <w:rsid w:val="023A1ED7"/>
    <w:rsid w:val="025F01C3"/>
    <w:rsid w:val="02A74F2C"/>
    <w:rsid w:val="03CF3276"/>
    <w:rsid w:val="040C14ED"/>
    <w:rsid w:val="0417469F"/>
    <w:rsid w:val="05D1734D"/>
    <w:rsid w:val="06C3766A"/>
    <w:rsid w:val="082D59FB"/>
    <w:rsid w:val="085962E2"/>
    <w:rsid w:val="09477044"/>
    <w:rsid w:val="0BDB175D"/>
    <w:rsid w:val="0C5A6652"/>
    <w:rsid w:val="0C635984"/>
    <w:rsid w:val="0D3054C6"/>
    <w:rsid w:val="0D4B54DC"/>
    <w:rsid w:val="0DE014D7"/>
    <w:rsid w:val="0DE54162"/>
    <w:rsid w:val="0E780171"/>
    <w:rsid w:val="0ECA5665"/>
    <w:rsid w:val="0F460115"/>
    <w:rsid w:val="100D56E8"/>
    <w:rsid w:val="10B55622"/>
    <w:rsid w:val="11835D2C"/>
    <w:rsid w:val="11AF74F6"/>
    <w:rsid w:val="1243715F"/>
    <w:rsid w:val="12B729D5"/>
    <w:rsid w:val="12DF44E0"/>
    <w:rsid w:val="13BB0268"/>
    <w:rsid w:val="141D2D9D"/>
    <w:rsid w:val="141E1B97"/>
    <w:rsid w:val="14642DAD"/>
    <w:rsid w:val="14A52969"/>
    <w:rsid w:val="15831308"/>
    <w:rsid w:val="15C831A3"/>
    <w:rsid w:val="162A486A"/>
    <w:rsid w:val="165368D2"/>
    <w:rsid w:val="17190A5D"/>
    <w:rsid w:val="17A668F5"/>
    <w:rsid w:val="17DD4555"/>
    <w:rsid w:val="189625A1"/>
    <w:rsid w:val="18A57D7C"/>
    <w:rsid w:val="18A81BF5"/>
    <w:rsid w:val="195024C8"/>
    <w:rsid w:val="19AC7B68"/>
    <w:rsid w:val="19D61AF7"/>
    <w:rsid w:val="1A6F2B51"/>
    <w:rsid w:val="1B5E4368"/>
    <w:rsid w:val="1B6028CC"/>
    <w:rsid w:val="1B72433B"/>
    <w:rsid w:val="1B9D7617"/>
    <w:rsid w:val="1C8B465E"/>
    <w:rsid w:val="1CE36583"/>
    <w:rsid w:val="1DEC369F"/>
    <w:rsid w:val="1F246944"/>
    <w:rsid w:val="1F6B016A"/>
    <w:rsid w:val="1FF76C56"/>
    <w:rsid w:val="200F61E4"/>
    <w:rsid w:val="21176681"/>
    <w:rsid w:val="211D77DC"/>
    <w:rsid w:val="22292818"/>
    <w:rsid w:val="22744180"/>
    <w:rsid w:val="242C32DB"/>
    <w:rsid w:val="25004A82"/>
    <w:rsid w:val="25BB55A5"/>
    <w:rsid w:val="25E65762"/>
    <w:rsid w:val="26DA51A2"/>
    <w:rsid w:val="27902B94"/>
    <w:rsid w:val="299B563E"/>
    <w:rsid w:val="2ACB438F"/>
    <w:rsid w:val="2AE143ED"/>
    <w:rsid w:val="2AE509E7"/>
    <w:rsid w:val="2B737512"/>
    <w:rsid w:val="2B8B6ED5"/>
    <w:rsid w:val="2BCE4F78"/>
    <w:rsid w:val="2CA4025A"/>
    <w:rsid w:val="2F1432D8"/>
    <w:rsid w:val="2FE60082"/>
    <w:rsid w:val="302359BB"/>
    <w:rsid w:val="308B36C8"/>
    <w:rsid w:val="314C4FED"/>
    <w:rsid w:val="31826DDB"/>
    <w:rsid w:val="31DE51AF"/>
    <w:rsid w:val="327C3161"/>
    <w:rsid w:val="33B1030F"/>
    <w:rsid w:val="3785127E"/>
    <w:rsid w:val="37E20766"/>
    <w:rsid w:val="380967C1"/>
    <w:rsid w:val="383754FA"/>
    <w:rsid w:val="39DB7E5C"/>
    <w:rsid w:val="3A276B85"/>
    <w:rsid w:val="3ABB2AEF"/>
    <w:rsid w:val="3DE22987"/>
    <w:rsid w:val="3E044726"/>
    <w:rsid w:val="3EDB5F0E"/>
    <w:rsid w:val="3F8C5AFA"/>
    <w:rsid w:val="3FBE534F"/>
    <w:rsid w:val="404D326D"/>
    <w:rsid w:val="406F7D44"/>
    <w:rsid w:val="40BF7AAF"/>
    <w:rsid w:val="41432111"/>
    <w:rsid w:val="41B4625D"/>
    <w:rsid w:val="41C143DB"/>
    <w:rsid w:val="425F7A2F"/>
    <w:rsid w:val="426B1C60"/>
    <w:rsid w:val="44757E5B"/>
    <w:rsid w:val="447A73D3"/>
    <w:rsid w:val="44886C6B"/>
    <w:rsid w:val="44E87370"/>
    <w:rsid w:val="46610F24"/>
    <w:rsid w:val="46771D55"/>
    <w:rsid w:val="473751E4"/>
    <w:rsid w:val="47FA4EE6"/>
    <w:rsid w:val="49181131"/>
    <w:rsid w:val="492A789B"/>
    <w:rsid w:val="4A0C4C03"/>
    <w:rsid w:val="4A2D08D5"/>
    <w:rsid w:val="4A613F47"/>
    <w:rsid w:val="4A710D71"/>
    <w:rsid w:val="4C266BAF"/>
    <w:rsid w:val="4C727F82"/>
    <w:rsid w:val="4DBB26A9"/>
    <w:rsid w:val="4DFA0653"/>
    <w:rsid w:val="4ED1383D"/>
    <w:rsid w:val="4EDA5B42"/>
    <w:rsid w:val="4EE930F5"/>
    <w:rsid w:val="4FB0762D"/>
    <w:rsid w:val="50601420"/>
    <w:rsid w:val="50B32517"/>
    <w:rsid w:val="50E61950"/>
    <w:rsid w:val="51384170"/>
    <w:rsid w:val="52A052B0"/>
    <w:rsid w:val="52B75951"/>
    <w:rsid w:val="53C11D62"/>
    <w:rsid w:val="5580469B"/>
    <w:rsid w:val="558B337E"/>
    <w:rsid w:val="55DB0373"/>
    <w:rsid w:val="55F34D41"/>
    <w:rsid w:val="56D914F2"/>
    <w:rsid w:val="56E953BA"/>
    <w:rsid w:val="577C309D"/>
    <w:rsid w:val="57CD0577"/>
    <w:rsid w:val="57ED599C"/>
    <w:rsid w:val="594A4800"/>
    <w:rsid w:val="59B17C4A"/>
    <w:rsid w:val="59C54D0E"/>
    <w:rsid w:val="59FB09DE"/>
    <w:rsid w:val="5ABD50AB"/>
    <w:rsid w:val="5B1A65AB"/>
    <w:rsid w:val="5B6C7842"/>
    <w:rsid w:val="5BB11E9E"/>
    <w:rsid w:val="5BBE4E3E"/>
    <w:rsid w:val="5C875F50"/>
    <w:rsid w:val="5CC60FC1"/>
    <w:rsid w:val="5D272101"/>
    <w:rsid w:val="5D3F236D"/>
    <w:rsid w:val="5D4B6ADA"/>
    <w:rsid w:val="5DE45D6E"/>
    <w:rsid w:val="5E791701"/>
    <w:rsid w:val="5E7A42E6"/>
    <w:rsid w:val="5F1657FC"/>
    <w:rsid w:val="5FBF735D"/>
    <w:rsid w:val="5FF2F79B"/>
    <w:rsid w:val="60BB6FD6"/>
    <w:rsid w:val="62D148BC"/>
    <w:rsid w:val="63573187"/>
    <w:rsid w:val="63913E07"/>
    <w:rsid w:val="643365F2"/>
    <w:rsid w:val="64E46315"/>
    <w:rsid w:val="6523183B"/>
    <w:rsid w:val="657D44D0"/>
    <w:rsid w:val="666771BB"/>
    <w:rsid w:val="66F25A47"/>
    <w:rsid w:val="67C536E7"/>
    <w:rsid w:val="6A632422"/>
    <w:rsid w:val="6ACA2AD5"/>
    <w:rsid w:val="6AD47837"/>
    <w:rsid w:val="6B3167B4"/>
    <w:rsid w:val="6B4C556A"/>
    <w:rsid w:val="6C873F27"/>
    <w:rsid w:val="6D814635"/>
    <w:rsid w:val="6D815A00"/>
    <w:rsid w:val="6E9E5F1B"/>
    <w:rsid w:val="6EEA05A0"/>
    <w:rsid w:val="6F4F3768"/>
    <w:rsid w:val="70776AB1"/>
    <w:rsid w:val="70A73675"/>
    <w:rsid w:val="70AC0F09"/>
    <w:rsid w:val="70C72EA9"/>
    <w:rsid w:val="717D06BD"/>
    <w:rsid w:val="72587A43"/>
    <w:rsid w:val="73941A65"/>
    <w:rsid w:val="75784B83"/>
    <w:rsid w:val="759B0103"/>
    <w:rsid w:val="75CF09D8"/>
    <w:rsid w:val="765A1D73"/>
    <w:rsid w:val="76AE7192"/>
    <w:rsid w:val="77E4662E"/>
    <w:rsid w:val="782C7B48"/>
    <w:rsid w:val="792D76C0"/>
    <w:rsid w:val="799A16A3"/>
    <w:rsid w:val="79CC009A"/>
    <w:rsid w:val="7A2E0D5B"/>
    <w:rsid w:val="7AD0686E"/>
    <w:rsid w:val="7C3F3BAE"/>
    <w:rsid w:val="7C5F6204"/>
    <w:rsid w:val="7CE05AEF"/>
    <w:rsid w:val="7DB813BD"/>
    <w:rsid w:val="7DFC1134"/>
    <w:rsid w:val="7E0E2EB9"/>
    <w:rsid w:val="7E3B6B4F"/>
    <w:rsid w:val="7E760779"/>
    <w:rsid w:val="7EA60B18"/>
    <w:rsid w:val="7EF44384"/>
    <w:rsid w:val="7EFC21BA"/>
    <w:rsid w:val="EE3A7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Document Map"/>
    <w:basedOn w:val="1"/>
    <w:qFormat/>
    <w:uiPriority w:val="0"/>
    <w:pPr>
      <w:shd w:val="clear" w:color="auto" w:fill="000080"/>
    </w:pPr>
  </w:style>
  <w:style w:type="paragraph" w:styleId="3">
    <w:name w:val="annotation text"/>
    <w:basedOn w:val="1"/>
    <w:qFormat/>
    <w:uiPriority w:val="0"/>
    <w:pPr>
      <w:jc w:val="left"/>
    </w:pPr>
  </w:style>
  <w:style w:type="paragraph" w:styleId="4">
    <w:name w:val="Balloon Text"/>
    <w:basedOn w:val="1"/>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3"/>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qFormat/>
    <w:uiPriority w:val="0"/>
    <w:rPr>
      <w:b/>
      <w:bCs/>
    </w:rPr>
  </w:style>
  <w:style w:type="table" w:styleId="9">
    <w:name w:val="Table Grid"/>
    <w:basedOn w:val="8"/>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page number"/>
    <w:basedOn w:val="10"/>
    <w:qFormat/>
    <w:uiPriority w:val="0"/>
  </w:style>
  <w:style w:type="character" w:styleId="12">
    <w:name w:val="annotation reference"/>
    <w:basedOn w:val="10"/>
    <w:qFormat/>
    <w:uiPriority w:val="0"/>
    <w:rPr>
      <w:sz w:val="21"/>
      <w:szCs w:val="21"/>
    </w:rPr>
  </w:style>
  <w:style w:type="character" w:customStyle="1" w:styleId="13">
    <w:name w:val="页眉 Char"/>
    <w:basedOn w:val="10"/>
    <w:link w:val="6"/>
    <w:qFormat/>
    <w:uiPriority w:val="99"/>
    <w:rPr>
      <w:kern w:val="2"/>
      <w:sz w:val="18"/>
      <w:szCs w:val="18"/>
    </w:rPr>
  </w:style>
  <w:style w:type="paragraph" w:customStyle="1" w:styleId="14">
    <w:name w:val="Char"/>
    <w:basedOn w:val="1"/>
    <w:qFormat/>
    <w:uiPriority w:val="0"/>
  </w:style>
  <w:style w:type="paragraph" w:customStyle="1" w:styleId="15">
    <w:name w:val="Char1"/>
    <w:basedOn w:val="1"/>
    <w:qFormat/>
    <w:uiPriority w:val="0"/>
    <w:rPr>
      <w:szCs w:val="20"/>
    </w:rPr>
  </w:style>
  <w:style w:type="paragraph" w:customStyle="1" w:styleId="16">
    <w:name w:val="Default"/>
    <w:qFormat/>
    <w:uiPriority w:val="0"/>
    <w:pPr>
      <w:widowControl w:val="0"/>
      <w:autoSpaceDE w:val="0"/>
      <w:autoSpaceDN w:val="0"/>
      <w:adjustRightInd w:val="0"/>
    </w:pPr>
    <w:rPr>
      <w:rFonts w:ascii="微软雅黑" w:hAnsi="Times New Roman" w:eastAsia="微软雅黑" w:cs="微软雅黑"/>
      <w:color w:val="000000"/>
      <w:sz w:val="24"/>
      <w:szCs w:val="24"/>
      <w:lang w:val="en-US" w:eastAsia="zh-CN" w:bidi="ar-SA"/>
    </w:rPr>
  </w:style>
  <w:style w:type="paragraph" w:customStyle="1" w:styleId="17">
    <w:name w:val="样式1"/>
    <w:basedOn w:val="1"/>
    <w:qFormat/>
    <w:uiPriority w:val="0"/>
    <w:pPr>
      <w:spacing w:before="114" w:beforeLines="30" w:line="500" w:lineRule="exact"/>
      <w:ind w:firstLine="504" w:firstLineChars="200"/>
    </w:pPr>
    <w:rPr>
      <w:rFonts w:ascii="Arial" w:hAnsi="Arial" w:cs="Arial"/>
      <w:kern w:val="24"/>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putian</Company>
  <Pages>5</Pages>
  <Words>2259</Words>
  <Characters>2314</Characters>
  <Lines>44</Lines>
  <Paragraphs>12</Paragraphs>
  <TotalTime>0</TotalTime>
  <ScaleCrop>false</ScaleCrop>
  <LinksUpToDate>false</LinksUpToDate>
  <CharactersWithSpaces>2673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2018-11-20T22:48:00Z</dcterms:created>
  <dc:creator>nessli</dc:creator>
  <cp:lastModifiedBy>若</cp:lastModifiedBy>
  <cp:lastPrinted>2024-12-19T01:18:00Z</cp:lastPrinted>
  <dcterms:modified xsi:type="dcterms:W3CDTF">2026-05-09T01:17:32Z</dcterms:modified>
  <dc:title>安全评价委托合同</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BC7D76A9B5B74BE980A55202B984420D_13</vt:lpwstr>
  </property>
  <property fmtid="{D5CDD505-2E9C-101B-9397-08002B2CF9AE}" pid="4" name="KSOTemplateDocerSaveRecord">
    <vt:lpwstr>eyJoZGlkIjoiNTI3MTFmZjkyNDRmMGU0MzZkODcyYTc2NjM2ZDMwNmIiLCJ1c2VySWQiOiI0NDc1MjQwNjUifQ==</vt:lpwstr>
  </property>
</Properties>
</file>