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A95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附件2：</w:t>
      </w:r>
    </w:p>
    <w:p w14:paraId="1A31167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6"/>
          <w:szCs w:val="36"/>
          <w:u w:val="none"/>
          <w:lang w:val="en-US" w:eastAsia="zh-CN"/>
        </w:rPr>
        <w:t>清单</w:t>
      </w:r>
    </w:p>
    <w:tbl>
      <w:tblPr>
        <w:tblStyle w:val="2"/>
        <w:tblpPr w:leftFromText="180" w:rightFromText="180" w:vertAnchor="text" w:horzAnchor="page" w:tblpXSpec="center" w:tblpY="352"/>
        <w:tblOverlap w:val="never"/>
        <w:tblW w:w="10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66"/>
        <w:gridCol w:w="1388"/>
        <w:gridCol w:w="3068"/>
        <w:gridCol w:w="4036"/>
      </w:tblGrid>
      <w:tr w14:paraId="38C7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名称与型号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备注说明</w:t>
            </w:r>
          </w:p>
        </w:tc>
      </w:tr>
      <w:tr w14:paraId="55CF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基础</w:t>
            </w:r>
          </w:p>
          <w:p w14:paraId="7EAF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安装基础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C15垫层+C30钢筋混凝土条形基础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含预埋件、定位销及12.9级锁紧螺栓，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基础制作及配筋满足箱体使用要求</w:t>
            </w:r>
          </w:p>
        </w:tc>
      </w:tr>
      <w:tr w14:paraId="7DF7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主体</w:t>
            </w:r>
          </w:p>
          <w:p w14:paraId="1F49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结构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主梁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HN≥175*90mm窄翼缘型钢 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77FE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4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横梁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HN≥175*90mm窄翼缘型钢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0CD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2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角立柱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≥150*150*6mm 镀锌方通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4B6D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B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墙体承重立柱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≥100*100*5mm镀锌方通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 富锌底漆</w:t>
            </w:r>
          </w:p>
        </w:tc>
      </w:tr>
      <w:tr w14:paraId="4500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1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墙面龙骨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≥100*50 镀锌矩管系列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焊缝防锈</w:t>
            </w:r>
          </w:p>
        </w:tc>
      </w:tr>
      <w:tr w14:paraId="7DCC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7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FC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底盘龙骨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≥100*50*3mm 镀锌矩管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富锌底漆</w:t>
            </w:r>
          </w:p>
        </w:tc>
      </w:tr>
      <w:tr w14:paraId="44DD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21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顶架龙骨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≥80*40*3mm 镀锌矩管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富锌底漆</w:t>
            </w:r>
          </w:p>
        </w:tc>
      </w:tr>
      <w:tr w14:paraId="12AB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屋面梁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≥120*80*5mm 镀锌矩管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 /户外级氟碳喷涂基层机械除锈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60μm富锌底漆+50μm氟碳喷涂面漆</w:t>
            </w:r>
          </w:p>
        </w:tc>
      </w:tr>
      <w:tr w14:paraId="12DA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8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6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外挂件结构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≥50系列 镀锌矩管龙骨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Q235B 焊缝防锈，</w:t>
            </w:r>
          </w:p>
        </w:tc>
      </w:tr>
      <w:tr w14:paraId="6822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F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层间承重桁架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≥70系列镀锌管桁架+隔音胶垫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Q355B 富锌底漆 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500mm   </w:t>
            </w:r>
          </w:p>
        </w:tc>
      </w:tr>
      <w:tr w14:paraId="11C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4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装饰装修部分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外墙围护板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聚氨酯封边岩棉保温板</w:t>
            </w:r>
          </w:p>
          <w:p w14:paraId="7E1C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+龙骨+隔热棉+基层板+饰面板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岩棉容重≥110kg，双面≥0.5mm钢板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墙体总厚度≥150mm，表面氟碳喷涂处理</w:t>
            </w:r>
          </w:p>
        </w:tc>
      </w:tr>
      <w:tr w14:paraId="73DF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0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39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外装饰檐口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安装龙骨+氟碳喷涂铝单板制作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铝单板厚度≥2mm</w:t>
            </w:r>
          </w:p>
        </w:tc>
      </w:tr>
      <w:tr w14:paraId="1106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2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外墙面装饰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外墙装饰铝合金格栅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铝合金厚度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2.0mm厚，木纹色</w:t>
            </w:r>
          </w:p>
        </w:tc>
      </w:tr>
      <w:tr w14:paraId="40BE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C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外墙面装饰2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≥2.5mm厚度铝单板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氟碳喷涂面层</w:t>
            </w:r>
          </w:p>
        </w:tc>
      </w:tr>
      <w:tr w14:paraId="21FB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60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内隔墙板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饰面板+基层板+龙骨+隔热棉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整体厚度≥75mm，容重≥60kg/m³岩棉填充</w:t>
            </w:r>
          </w:p>
        </w:tc>
      </w:tr>
      <w:tr w14:paraId="6634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3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办公区吊顶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≥10mm厚吸音矿棉板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办公室、会议室、走道</w:t>
            </w:r>
          </w:p>
        </w:tc>
      </w:tr>
      <w:tr w14:paraId="1360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E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厨房卫生间</w:t>
            </w:r>
          </w:p>
          <w:p w14:paraId="7610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300*300mm，厚度≥2.0mm铝合金扣板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卫生间、厨房</w:t>
            </w:r>
          </w:p>
        </w:tc>
      </w:tr>
      <w:tr w14:paraId="6868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6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≥2mm厚镀锌楼承板+混凝土+地砖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E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1层地面</w:t>
            </w:r>
          </w:p>
        </w:tc>
      </w:tr>
      <w:tr w14:paraId="331E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≥20mm厚水泥压力板+≥12mm木地板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E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2层地面</w:t>
            </w:r>
          </w:p>
        </w:tc>
      </w:tr>
      <w:tr w14:paraId="5242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9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7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地面3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≥20mm厚水泥压力板+≥12mm木地板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3层地面</w:t>
            </w:r>
          </w:p>
        </w:tc>
      </w:tr>
      <w:tr w14:paraId="16B1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隔热防水系统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钢桁架系统+≥75mm保温隔热夹芯板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+有组织排水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天沟钢板厚度≥2.5mm（材质：不锈钢）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屋面桁架高度：≥600mm</w:t>
            </w:r>
          </w:p>
        </w:tc>
      </w:tr>
      <w:tr w14:paraId="6E43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0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箱顶部分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≥1.5mm厚满焊钢板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含箱体拼装防水</w:t>
            </w:r>
          </w:p>
        </w:tc>
      </w:tr>
      <w:tr w14:paraId="3C03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铝合金门窗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型材五金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0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普通铝合金型材+304防盗纱窗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型材厚度≥2.0mm</w:t>
            </w:r>
          </w:p>
        </w:tc>
      </w:tr>
      <w:tr w14:paraId="245A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2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7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镀膜双钢化中空玻璃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6+12+6mm</w:t>
            </w:r>
          </w:p>
        </w:tc>
      </w:tr>
      <w:tr w14:paraId="587E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7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A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密封胶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品牌：硅宝</w:t>
            </w:r>
          </w:p>
        </w:tc>
      </w:tr>
      <w:tr w14:paraId="5AB8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铝合金百叶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外装饰铝合金百叶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百叶厚度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1.5mm</w:t>
            </w:r>
          </w:p>
        </w:tc>
      </w:tr>
      <w:tr w14:paraId="12D1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室内门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木质强化门 配套门锁、门套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单开、双开根据图纸</w:t>
            </w:r>
          </w:p>
        </w:tc>
      </w:tr>
      <w:tr w14:paraId="3975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57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入户门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玻璃门+钢制门 配套门锁、门套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双开</w:t>
            </w:r>
          </w:p>
        </w:tc>
      </w:tr>
      <w:tr w14:paraId="6812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洁具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陶瓷蹲便器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机械式冲水阀</w:t>
            </w:r>
          </w:p>
        </w:tc>
      </w:tr>
      <w:tr w14:paraId="47C9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C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A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4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陶瓷小便器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机械式冲水阀(是否考虑人体感应阀？)</w:t>
            </w:r>
          </w:p>
        </w:tc>
      </w:tr>
      <w:tr w14:paraId="12A8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4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95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D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隔断板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≥16mm倍特板隔断</w:t>
            </w:r>
          </w:p>
        </w:tc>
      </w:tr>
      <w:tr w14:paraId="174B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0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7F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E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洗手台面 L≥1.8m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人造石台面+洗手盆+龙头</w:t>
            </w:r>
          </w:p>
        </w:tc>
      </w:tr>
      <w:tr w14:paraId="69DB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9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C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拖布池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陶瓷拖布池</w:t>
            </w:r>
          </w:p>
        </w:tc>
      </w:tr>
      <w:tr w14:paraId="091F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室内楼梯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钢结构框架+栏杆+全包封边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钢制栏杆，木扶手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≥50mm厚木质踏步板</w:t>
            </w:r>
          </w:p>
        </w:tc>
      </w:tr>
      <w:tr w14:paraId="1C2D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室外钢楼梯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钢结构框架+栏杆+踏步板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钢制栏杆，钢扶手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≥50mm厚木质踏步板</w:t>
            </w:r>
          </w:p>
        </w:tc>
      </w:tr>
      <w:tr w14:paraId="3708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水电</w:t>
            </w:r>
          </w:p>
          <w:p w14:paraId="09D2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部分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电器部分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国标电线线缆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满足安全规范及客户使用要求</w:t>
            </w:r>
          </w:p>
        </w:tc>
      </w:tr>
      <w:tr w14:paraId="1AD3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功率：2600W/功率：7000W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满足办公使用所需</w:t>
            </w:r>
          </w:p>
        </w:tc>
      </w:tr>
      <w:tr w14:paraId="2A1E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5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给排水部分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排水PVCDN110</w:t>
            </w:r>
          </w:p>
          <w:p w14:paraId="4400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给水PPR25冷热水管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建筑内部给排水走线</w:t>
            </w:r>
          </w:p>
        </w:tc>
      </w:tr>
      <w:tr w14:paraId="7502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3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3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照明部分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灯具/开关/插座等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8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满足安全规范及办公建筑照明要求</w:t>
            </w:r>
          </w:p>
        </w:tc>
      </w:tr>
      <w:tr w14:paraId="28A7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其它</w:t>
            </w:r>
          </w:p>
          <w:p w14:paraId="5CD1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箱体运输费3.6m超宽运输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甲方指定位置</w:t>
            </w:r>
          </w:p>
        </w:tc>
      </w:tr>
      <w:tr w14:paraId="6834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吊装费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50T吊车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21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F8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F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4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2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建筑设计、结构设计、装饰设计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电气设计、基础设计</w:t>
            </w:r>
          </w:p>
        </w:tc>
        <w:tc>
          <w:tcPr>
            <w:tcW w:w="4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满足业主要求</w:t>
            </w:r>
          </w:p>
        </w:tc>
      </w:tr>
      <w:tr w14:paraId="34AD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2年售后服务质保期</w:t>
            </w:r>
          </w:p>
        </w:tc>
        <w:tc>
          <w:tcPr>
            <w:tcW w:w="4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8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027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2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开具13%增值税专用发票</w:t>
            </w:r>
          </w:p>
        </w:tc>
        <w:tc>
          <w:tcPr>
            <w:tcW w:w="4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6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A5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水电接通费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主线与箱体的连接</w:t>
            </w:r>
          </w:p>
        </w:tc>
        <w:tc>
          <w:tcPr>
            <w:tcW w:w="4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5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C42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3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0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小写：（人民币）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元</w:t>
            </w:r>
          </w:p>
        </w:tc>
      </w:tr>
      <w:tr w14:paraId="2983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元</w:t>
            </w:r>
          </w:p>
        </w:tc>
      </w:tr>
      <w:tr w14:paraId="74EF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0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报价说明：</w:t>
            </w:r>
          </w:p>
          <w:p w14:paraId="6AF2A7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1.报价包含产品现场安装所需的基础施工；</w:t>
            </w:r>
          </w:p>
          <w:p w14:paraId="3EFEBA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2.报价包含现场施工的安全文明措施费、施工围护、进出车辆清洁；</w:t>
            </w:r>
          </w:p>
          <w:p w14:paraId="5C227A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3.报价包含投标过程中产生的服务费、投标费等；</w:t>
            </w:r>
          </w:p>
          <w:p w14:paraId="754945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4.建筑设计使用年限≥30年；</w:t>
            </w:r>
          </w:p>
        </w:tc>
      </w:tr>
    </w:tbl>
    <w:p w14:paraId="04DBED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0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2026-05-07T08:32:30Z</dcterms:created>
  <dc:creator>Administrator</dc:creator>
  <cp:lastModifiedBy>Administrator</cp:lastModifiedBy>
  <dcterms:modified xsi:type="dcterms:W3CDTF">2026-05-07T08:32:33Z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eyJoZGlkIjoiNTYyY2Q5ZjVmZjA0MzRjNmI4NzU0MGViNjk2YzRiNmMiLCJ1c2VySWQiOiIxMDUxMDY5NDEyIn0=</vt:lpwstr>
  </property>
  <property fmtid="{D5CDD505-2E9C-101B-9397-08002B2CF9AE}" pid="4" name="ICV">
    <vt:lpwstr>EDE9EB1E574C486BA709CCDEC576902A_12</vt:lpwstr>
  </property>
</Properties>
</file>