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keepNext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  <w:t>附件</w:t>
      </w:r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pStyle w:val="2"/>
        <w:tabs>
          <w:tab w:val="left" w:pos="960"/>
          <w:tab w:val="left" w:pos="1279"/>
          <w:tab w:val="left" w:pos="8730"/>
        </w:tabs>
        <w:kinsoku/>
        <w:wordWrap w:val="0"/>
        <w:topLinePunct/>
        <w:autoSpaceDE/>
        <w:autoSpaceDN/>
        <w:spacing w:before="158" w:line="560" w:lineRule="exact"/>
        <w:jc w:val="both"/>
        <w:rPr>
          <w:rFonts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广汉会展国际酒店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客房化妆放大镜、全身镜及安装服务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货物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如下：</w:t>
      </w:r>
    </w:p>
    <w:tbl>
      <w:tblPr>
        <w:tblStyle w:val="5"/>
        <w:tblW w:w="8544" w:type="dxa"/>
        <w:tblInd w:w="-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652"/>
        <w:gridCol w:w="1621"/>
        <w:gridCol w:w="576"/>
        <w:gridCol w:w="576"/>
        <w:gridCol w:w="1151"/>
        <w:gridCol w:w="1015"/>
        <w:gridCol w:w="2531"/>
      </w:tblGrid>
      <w:tr w14:paraId="1799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客房化妆放大镜和全身镜报价表</w:t>
            </w:r>
          </w:p>
        </w:tc>
      </w:tr>
      <w:tr w14:paraId="7957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材质及规格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价（元/个）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 （元）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参看图片</w:t>
            </w:r>
          </w:p>
        </w:tc>
      </w:tr>
      <w:tr w14:paraId="44F5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2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84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8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化妆放大镜</w:t>
            </w:r>
          </w:p>
        </w:tc>
        <w:tc>
          <w:tcPr>
            <w:tcW w:w="1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材质：不锈钢；规格：8英寸；直径：200mm</w:t>
            </w:r>
          </w:p>
        </w:tc>
        <w:tc>
          <w:tcPr>
            <w:tcW w:w="5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4E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241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D3F1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959E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74306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60705" cy="516890"/>
                  <wp:effectExtent l="0" t="0" r="10795" b="16510"/>
                  <wp:docPr id="2" name="图片 1" descr="9b221a91199805c179ed6167e26d92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9b221a91199805c179ed6167e26d92e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E7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CF8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全身镜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材质：玻璃；规格：50cm*160cm*4mm；厚度4mm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2E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8B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CBAD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F492D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41108B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00990" cy="473710"/>
                  <wp:effectExtent l="0" t="0" r="3810" b="2540"/>
                  <wp:docPr id="1" name="图片 2" descr="40d86ee15f5b52d654599b05e8ae2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0d86ee15f5b52d654599b05e8ae27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2B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A1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A2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019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2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pacing w:val="-4"/>
          <w:sz w:val="30"/>
          <w:szCs w:val="30"/>
          <w:lang w:eastAsia="zh-CN"/>
        </w:rPr>
        <w:t>注： 所有报价均用人民币表示，其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ascii="Times New Roman" w:hAnsi="Times New Roman" w:eastAsia="方正仿宋简体" w:cs="Times New Roman"/>
          <w:spacing w:val="-4"/>
          <w:sz w:val="30"/>
          <w:szCs w:val="30"/>
          <w:lang w:eastAsia="zh-CN"/>
        </w:rPr>
        <w:t>价即为履行合同的固定价格，该费用为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固定</w:t>
      </w:r>
      <w:r>
        <w:rPr>
          <w:rFonts w:hint="eastAsia" w:ascii="Times New Roman" w:hAnsi="Times New Roman" w:eastAsia="方正仿宋简体" w:cs="Times New Roman"/>
          <w:spacing w:val="1"/>
          <w:position w:val="1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价包干，包括但不限于</w:t>
      </w:r>
      <w:r>
        <w:rPr>
          <w:rFonts w:hint="eastAsia" w:ascii="Times New Roman" w:hAnsi="Times New Roman" w:eastAsia="方正仿宋简体" w:cs="Times New Roman"/>
          <w:spacing w:val="1"/>
          <w:position w:val="1"/>
          <w:sz w:val="32"/>
          <w:szCs w:val="32"/>
          <w:lang w:val="en-US" w:eastAsia="zh-CN"/>
        </w:rPr>
        <w:t>成本费用、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税费、</w:t>
      </w:r>
      <w:r>
        <w:rPr>
          <w:rFonts w:hint="eastAsia" w:ascii="Times New Roman" w:hAnsi="Times New Roman" w:eastAsia="方正仿宋简体" w:cs="Times New Roman"/>
          <w:spacing w:val="1"/>
          <w:position w:val="1"/>
          <w:sz w:val="32"/>
          <w:szCs w:val="32"/>
          <w:lang w:val="en-US" w:eastAsia="zh-CN"/>
        </w:rPr>
        <w:t>包装费、搬运费、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运输费、</w:t>
      </w:r>
      <w:r>
        <w:rPr>
          <w:rFonts w:hint="eastAsia" w:ascii="Times New Roman" w:hAnsi="Times New Roman" w:eastAsia="方正仿宋简体" w:cs="Times New Roman"/>
          <w:spacing w:val="1"/>
          <w:position w:val="1"/>
          <w:sz w:val="32"/>
          <w:szCs w:val="32"/>
          <w:lang w:val="en-US" w:eastAsia="zh-CN"/>
        </w:rPr>
        <w:t>人工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费</w:t>
      </w:r>
      <w:r>
        <w:rPr>
          <w:rFonts w:hint="eastAsia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1"/>
          <w:position w:val="1"/>
          <w:sz w:val="32"/>
          <w:szCs w:val="32"/>
          <w:lang w:val="en-US" w:eastAsia="zh-CN"/>
        </w:rPr>
        <w:t>安装费、维保费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以及为完成本项目约定</w:t>
      </w:r>
      <w:r>
        <w:rPr>
          <w:rFonts w:hint="eastAsia" w:ascii="Times New Roman" w:hAnsi="Times New Roman" w:eastAsia="方正仿宋简体" w:cs="Times New Roman"/>
          <w:spacing w:val="1"/>
          <w:position w:val="1"/>
          <w:sz w:val="32"/>
          <w:szCs w:val="32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1"/>
          <w:position w:val="1"/>
          <w:sz w:val="32"/>
          <w:szCs w:val="32"/>
          <w:lang w:eastAsia="zh-CN"/>
        </w:rPr>
        <w:t>的所有费用。</w:t>
      </w:r>
    </w:p>
    <w:p w14:paraId="65FDEFA9">
      <w:pPr>
        <w:kinsoku/>
        <w:wordWrap w:val="0"/>
        <w:topLinePunct/>
        <w:autoSpaceDE/>
        <w:autoSpaceDN/>
        <w:spacing w:line="560" w:lineRule="exact"/>
        <w:rPr>
          <w:rFonts w:ascii="Times New Roman" w:hAnsi="Times New Roman" w:eastAsia="方正仿宋简体" w:cs="Times New Roman"/>
          <w:sz w:val="30"/>
          <w:szCs w:val="30"/>
          <w:lang w:eastAsia="zh-CN"/>
        </w:rPr>
      </w:pP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1A26FF76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  <w:rPr>
          <w:rFonts w:ascii="Times New Roman" w:hAnsi="Times New Roman" w:eastAsia="方正仿宋简体" w:cs="Times New Roman"/>
          <w:lang w:eastAsia="zh-CN"/>
        </w:rPr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67432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5A7C"/>
    <w:rsid w:val="7BB0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324</Characters>
  <Lines>0</Lines>
  <Paragraphs>0</Paragraphs>
  <TotalTime>0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2026-04-30T02:43:00Z</dcterms:created>
  <dc:creator>HP</dc:creator>
  <cp:lastModifiedBy>梁东城</cp:lastModifiedBy>
  <dcterms:modified xsi:type="dcterms:W3CDTF">2026-04-30T03:09:34Z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30F855AC3F2C4284B79478A125D05C86_12</vt:lpwstr>
  </property>
</Properties>
</file>