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DAA4A">
      <w:pPr>
        <w:widowControl/>
        <w:ind w:firstLine="0" w:firstLineChars="0"/>
        <w:jc w:val="left"/>
        <w:rPr>
          <w:rFonts w:hint="default" w:ascii="黑体" w:hAnsi="黑体" w:eastAsia="黑体" w:cs="黑体"/>
          <w:kern w:val="0"/>
          <w:sz w:val="32"/>
          <w:szCs w:val="32"/>
          <w:lang w:val="en-US" w:eastAsia="zh-CN"/>
        </w:rPr>
      </w:pPr>
      <w:bookmarkStart w:id="0" w:name="OLE_LINK21"/>
      <w:bookmarkStart w:id="1" w:name="OLE_LINK22"/>
      <w:bookmarkStart w:id="2" w:name="OLE_LINK1"/>
      <w:bookmarkStart w:id="3" w:name="OLE_LINK43"/>
      <w:bookmarkStart w:id="4" w:name="OLE_LINK27"/>
      <w:bookmarkStart w:id="5" w:name="OLE_LINK42"/>
      <w:bookmarkStart w:id="6" w:name="OLE_LINK20"/>
      <w:r>
        <w:rPr>
          <w:rFonts w:hint="eastAsia" w:ascii="黑体" w:hAnsi="黑体" w:eastAsia="黑体" w:cs="黑体"/>
          <w:kern w:val="0"/>
          <w:sz w:val="32"/>
          <w:szCs w:val="32"/>
          <w:lang w:val="en-US" w:eastAsia="zh-CN"/>
        </w:rPr>
        <w:t>附件2</w:t>
      </w:r>
      <w:bookmarkStart w:id="25" w:name="_GoBack"/>
      <w:bookmarkEnd w:id="25"/>
    </w:p>
    <w:p w14:paraId="08C63559">
      <w:pPr>
        <w:widowControl/>
        <w:ind w:firstLine="0" w:firstLineChars="0"/>
        <w:jc w:val="center"/>
        <w:rPr>
          <w:rFonts w:hint="eastAsia" w:ascii="方正公文小标宋" w:hAnsi="方正公文小标宋" w:eastAsia="方正公文小标宋" w:cs="方正公文小标宋"/>
          <w:kern w:val="0"/>
          <w:sz w:val="44"/>
          <w:szCs w:val="44"/>
          <w:lang w:eastAsia="zh-CN"/>
        </w:rPr>
      </w:pPr>
      <w:r>
        <w:rPr>
          <w:rFonts w:hint="eastAsia" w:ascii="方正公文小标宋" w:hAnsi="方正公文小标宋" w:eastAsia="方正公文小标宋" w:cs="方正公文小标宋"/>
          <w:kern w:val="0"/>
          <w:sz w:val="44"/>
          <w:szCs w:val="44"/>
          <w:lang w:val="en-US" w:eastAsia="zh-CN"/>
        </w:rPr>
        <w:t>酒店</w:t>
      </w:r>
      <w:r>
        <w:rPr>
          <w:rFonts w:hint="eastAsia" w:ascii="方正公文小标宋" w:hAnsi="方正公文小标宋" w:eastAsia="方正公文小标宋" w:cs="方正公文小标宋"/>
          <w:kern w:val="0"/>
          <w:sz w:val="44"/>
          <w:szCs w:val="44"/>
        </w:rPr>
        <w:t>智能</w:t>
      </w:r>
      <w:r>
        <w:rPr>
          <w:rFonts w:hint="eastAsia" w:ascii="方正公文小标宋" w:hAnsi="方正公文小标宋" w:eastAsia="方正公文小标宋" w:cs="方正公文小标宋"/>
          <w:kern w:val="0"/>
          <w:sz w:val="44"/>
          <w:szCs w:val="44"/>
          <w:lang w:val="en-US" w:eastAsia="zh-CN"/>
        </w:rPr>
        <w:t>送物</w:t>
      </w:r>
      <w:r>
        <w:rPr>
          <w:rFonts w:hint="eastAsia" w:ascii="方正公文小标宋" w:hAnsi="方正公文小标宋" w:eastAsia="方正公文小标宋" w:cs="方正公文小标宋"/>
          <w:kern w:val="0"/>
          <w:sz w:val="44"/>
          <w:szCs w:val="44"/>
        </w:rPr>
        <w:t>机器人购买合同</w:t>
      </w:r>
      <w:r>
        <w:rPr>
          <w:rFonts w:hint="eastAsia" w:ascii="方正公文小标宋" w:hAnsi="方正公文小标宋" w:eastAsia="方正公文小标宋" w:cs="方正公文小标宋"/>
          <w:kern w:val="0"/>
          <w:sz w:val="44"/>
          <w:szCs w:val="44"/>
          <w:lang w:eastAsia="zh-CN"/>
        </w:rPr>
        <w:t>（</w:t>
      </w:r>
      <w:r>
        <w:rPr>
          <w:rFonts w:hint="eastAsia" w:ascii="方正公文小标宋" w:hAnsi="方正公文小标宋" w:eastAsia="方正公文小标宋" w:cs="方正公文小标宋"/>
          <w:kern w:val="0"/>
          <w:sz w:val="44"/>
          <w:szCs w:val="44"/>
          <w:lang w:val="en-US" w:eastAsia="zh-CN"/>
        </w:rPr>
        <w:t>模板</w:t>
      </w:r>
      <w:r>
        <w:rPr>
          <w:rFonts w:hint="eastAsia" w:ascii="方正公文小标宋" w:hAnsi="方正公文小标宋" w:eastAsia="方正公文小标宋" w:cs="方正公文小标宋"/>
          <w:kern w:val="0"/>
          <w:sz w:val="44"/>
          <w:szCs w:val="44"/>
          <w:lang w:eastAsia="zh-CN"/>
        </w:rPr>
        <w:t>）</w:t>
      </w:r>
    </w:p>
    <w:p w14:paraId="133920F1">
      <w:pPr>
        <w:widowControl/>
        <w:jc w:val="right"/>
        <w:rPr>
          <w:rFonts w:ascii="宋体" w:hAnsi="宋体" w:eastAsia="宋体" w:cs="宋体"/>
          <w:b/>
          <w:kern w:val="0"/>
          <w:szCs w:val="21"/>
        </w:rPr>
      </w:pPr>
    </w:p>
    <w:p w14:paraId="533BAAA8">
      <w:pPr>
        <w:widowControl/>
        <w:jc w:val="left"/>
        <w:rPr>
          <w:rFonts w:ascii="宋体" w:hAnsi="宋体" w:eastAsia="宋体" w:cs="宋体"/>
          <w:b/>
          <w:kern w:val="0"/>
          <w:sz w:val="24"/>
        </w:rPr>
      </w:pPr>
    </w:p>
    <w:p w14:paraId="579C4A83">
      <w:pPr>
        <w:widowControl/>
        <w:ind w:firstLine="640" w:firstLineChars="200"/>
        <w:jc w:val="left"/>
        <w:rPr>
          <w:rFonts w:hint="default" w:ascii="Times New Roman" w:hAnsi="Times New Roman" w:eastAsia="方正仿宋简体" w:cs="Times New Roman"/>
          <w:kern w:val="0"/>
          <w:sz w:val="32"/>
          <w:szCs w:val="32"/>
          <w:u w:val="single"/>
          <w:lang w:val="en-US" w:eastAsia="zh-CN"/>
        </w:rPr>
      </w:pPr>
      <w:r>
        <w:rPr>
          <w:rFonts w:hint="default" w:ascii="Times New Roman" w:hAnsi="Times New Roman" w:eastAsia="方正仿宋简体" w:cs="Times New Roman"/>
          <w:kern w:val="0"/>
          <w:sz w:val="32"/>
          <w:szCs w:val="32"/>
        </w:rPr>
        <w:t>合同编号</w:t>
      </w:r>
      <w:r>
        <w:rPr>
          <w:rFonts w:hint="eastAsia"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u w:val="single"/>
          <w:lang w:val="en-US" w:eastAsia="zh-CN"/>
        </w:rPr>
        <w:t xml:space="preserve">                  </w:t>
      </w:r>
    </w:p>
    <w:p w14:paraId="1B5D683A">
      <w:pPr>
        <w:widowControl/>
        <w:ind w:firstLine="640" w:firstLineChars="200"/>
        <w:jc w:val="left"/>
        <w:rPr>
          <w:rFonts w:hint="default" w:ascii="Times New Roman" w:hAnsi="Times New Roman" w:eastAsia="方正仿宋简体" w:cs="Times New Roman"/>
          <w:kern w:val="0"/>
          <w:sz w:val="32"/>
          <w:szCs w:val="32"/>
          <w:u w:val="single"/>
          <w:lang w:val="en-US" w:eastAsia="zh-CN"/>
        </w:rPr>
      </w:pPr>
      <w:r>
        <w:rPr>
          <w:rFonts w:hint="default" w:ascii="Times New Roman" w:hAnsi="Times New Roman" w:eastAsia="方正仿宋简体" w:cs="Times New Roman"/>
          <w:kern w:val="0"/>
          <w:sz w:val="32"/>
          <w:szCs w:val="32"/>
        </w:rPr>
        <w:t>签订地点：</w:t>
      </w:r>
      <w:r>
        <w:rPr>
          <w:rFonts w:hint="eastAsia" w:ascii="Times New Roman" w:hAnsi="Times New Roman" w:eastAsia="方正仿宋简体" w:cs="Times New Roman"/>
          <w:kern w:val="0"/>
          <w:sz w:val="32"/>
          <w:szCs w:val="32"/>
          <w:u w:val="single"/>
          <w:lang w:val="en-US" w:eastAsia="zh-CN"/>
        </w:rPr>
        <w:t xml:space="preserve">                  </w:t>
      </w:r>
    </w:p>
    <w:p w14:paraId="1440CA36">
      <w:pPr>
        <w:widowControl/>
        <w:ind w:firstLine="640" w:firstLineChars="200"/>
        <w:jc w:val="left"/>
        <w:rPr>
          <w:rFonts w:hint="default" w:ascii="Times New Roman" w:hAnsi="Times New Roman" w:eastAsia="方正仿宋简体" w:cs="Times New Roman"/>
          <w:kern w:val="0"/>
          <w:sz w:val="32"/>
          <w:szCs w:val="32"/>
          <w:u w:val="single"/>
          <w:lang w:val="en-US" w:eastAsia="zh-CN"/>
        </w:rPr>
      </w:pPr>
      <w:r>
        <w:rPr>
          <w:rFonts w:hint="default" w:ascii="Times New Roman" w:hAnsi="Times New Roman" w:eastAsia="方正仿宋简体" w:cs="Times New Roman"/>
          <w:kern w:val="0"/>
          <w:sz w:val="32"/>
          <w:szCs w:val="32"/>
        </w:rPr>
        <w:t>签订日期：</w:t>
      </w:r>
      <w:r>
        <w:rPr>
          <w:rFonts w:hint="eastAsia" w:ascii="Times New Roman" w:hAnsi="Times New Roman" w:eastAsia="方正仿宋简体" w:cs="Times New Roman"/>
          <w:kern w:val="0"/>
          <w:sz w:val="32"/>
          <w:szCs w:val="32"/>
          <w:u w:val="single"/>
          <w:lang w:val="en-US" w:eastAsia="zh-CN"/>
        </w:rPr>
        <w:t xml:space="preserve">                  </w:t>
      </w:r>
    </w:p>
    <w:p w14:paraId="04BE7B5D">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根据《中华人民共和国民法典》及相关法律法规，甲乙双方本着平等自愿、互利共赢、风险可控的原则，就乙方向甲方提供</w:t>
      </w:r>
      <w:r>
        <w:rPr>
          <w:rFonts w:hint="eastAsia" w:ascii="Times New Roman" w:hAnsi="Times New Roman" w:eastAsia="方正仿宋简体" w:cs="Times New Roman"/>
          <w:kern w:val="0"/>
          <w:sz w:val="32"/>
          <w:szCs w:val="32"/>
          <w:lang w:val="en-US" w:eastAsia="zh-CN"/>
        </w:rPr>
        <w:t>酒店智能送物机器人</w:t>
      </w:r>
      <w:r>
        <w:rPr>
          <w:rFonts w:hint="default" w:ascii="Times New Roman" w:hAnsi="Times New Roman" w:eastAsia="方正仿宋简体" w:cs="Times New Roman"/>
          <w:kern w:val="0"/>
          <w:sz w:val="32"/>
          <w:szCs w:val="32"/>
        </w:rPr>
        <w:t>设备及相关安装、调试、培训、售后服务事宜，经友好协商，订立本合同，以资共同遵守。</w:t>
      </w:r>
    </w:p>
    <w:p w14:paraId="008F8A27">
      <w:pPr>
        <w:keepNext w:val="0"/>
        <w:keepLines w:val="0"/>
        <w:pageBreakBefore w:val="0"/>
        <w:widowControl/>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第一条 产品明细及合同总价</w:t>
      </w:r>
    </w:p>
    <w:p w14:paraId="33693B0D">
      <w:pPr>
        <w:keepNext w:val="0"/>
        <w:keepLines w:val="0"/>
        <w:pageBreakBefore w:val="0"/>
        <w:widowControl/>
        <w:kinsoku/>
        <w:overflowPunct/>
        <w:topLinePunct w:val="0"/>
        <w:autoSpaceDE/>
        <w:autoSpaceDN/>
        <w:bidi w:val="0"/>
        <w:adjustRightInd/>
        <w:snapToGrid/>
        <w:spacing w:line="560" w:lineRule="exact"/>
        <w:ind w:firstLine="630" w:firstLineChars="196"/>
        <w:jc w:val="left"/>
        <w:textAlignment w:val="auto"/>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1.1 产品及服务清单</w:t>
      </w:r>
    </w:p>
    <w:tbl>
      <w:tblPr>
        <w:tblStyle w:val="6"/>
        <w:tblW w:w="957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2097"/>
        <w:gridCol w:w="1293"/>
        <w:gridCol w:w="750"/>
        <w:gridCol w:w="1310"/>
        <w:gridCol w:w="1376"/>
        <w:gridCol w:w="1304"/>
      </w:tblGrid>
      <w:tr w14:paraId="41C2C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446" w:type="dxa"/>
            <w:vAlign w:val="center"/>
          </w:tcPr>
          <w:p w14:paraId="5EAEEB95">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b/>
                <w:bCs/>
                <w:kern w:val="0"/>
                <w:sz w:val="20"/>
                <w:szCs w:val="20"/>
                <w:lang w:eastAsia="zh-CN"/>
              </w:rPr>
            </w:pPr>
            <w:r>
              <w:rPr>
                <w:rFonts w:hint="eastAsia" w:ascii="Times New Roman" w:hAnsi="Times New Roman" w:eastAsia="方正仿宋简体" w:cs="Times New Roman"/>
                <w:b/>
                <w:bCs/>
                <w:kern w:val="0"/>
                <w:sz w:val="20"/>
                <w:szCs w:val="20"/>
                <w:lang w:val="en-US" w:eastAsia="zh-CN"/>
              </w:rPr>
              <w:t>序号</w:t>
            </w:r>
          </w:p>
        </w:tc>
        <w:tc>
          <w:tcPr>
            <w:tcW w:w="2097" w:type="dxa"/>
            <w:vAlign w:val="center"/>
          </w:tcPr>
          <w:p w14:paraId="4CE5B312">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kern w:val="0"/>
                <w:sz w:val="20"/>
                <w:szCs w:val="20"/>
                <w:lang w:val="en-US" w:eastAsia="zh-CN"/>
              </w:rPr>
            </w:pPr>
            <w:r>
              <w:rPr>
                <w:rFonts w:hint="eastAsia" w:ascii="Times New Roman" w:hAnsi="Times New Roman" w:eastAsia="方正仿宋简体" w:cs="Times New Roman"/>
                <w:b/>
                <w:bCs/>
                <w:kern w:val="0"/>
                <w:sz w:val="20"/>
                <w:szCs w:val="20"/>
                <w:lang w:val="en-US" w:eastAsia="zh-CN"/>
              </w:rPr>
              <w:t>名称</w:t>
            </w:r>
          </w:p>
        </w:tc>
        <w:tc>
          <w:tcPr>
            <w:tcW w:w="1293" w:type="dxa"/>
            <w:vAlign w:val="center"/>
          </w:tcPr>
          <w:p w14:paraId="006946FD">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b/>
                <w:bCs/>
                <w:kern w:val="0"/>
                <w:sz w:val="20"/>
                <w:szCs w:val="20"/>
                <w:lang w:eastAsia="zh-CN"/>
              </w:rPr>
            </w:pPr>
            <w:r>
              <w:rPr>
                <w:rFonts w:hint="eastAsia" w:ascii="Times New Roman" w:hAnsi="Times New Roman" w:eastAsia="方正仿宋简体" w:cs="Times New Roman"/>
                <w:b/>
                <w:bCs/>
                <w:kern w:val="0"/>
                <w:sz w:val="20"/>
                <w:szCs w:val="20"/>
                <w:lang w:val="en-US" w:eastAsia="zh-CN"/>
              </w:rPr>
              <w:t>数量</w:t>
            </w:r>
          </w:p>
        </w:tc>
        <w:tc>
          <w:tcPr>
            <w:tcW w:w="750" w:type="dxa"/>
            <w:vAlign w:val="center"/>
          </w:tcPr>
          <w:p w14:paraId="6872EF54">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b/>
                <w:bCs/>
                <w:kern w:val="0"/>
                <w:sz w:val="20"/>
                <w:szCs w:val="20"/>
                <w:lang w:eastAsia="zh-CN"/>
              </w:rPr>
            </w:pPr>
            <w:r>
              <w:rPr>
                <w:rFonts w:hint="eastAsia" w:ascii="Times New Roman" w:hAnsi="Times New Roman" w:eastAsia="方正仿宋简体" w:cs="Times New Roman"/>
                <w:b/>
                <w:bCs/>
                <w:kern w:val="0"/>
                <w:sz w:val="20"/>
                <w:szCs w:val="20"/>
                <w:lang w:val="en-US" w:eastAsia="zh-CN"/>
              </w:rPr>
              <w:t>单位</w:t>
            </w:r>
          </w:p>
        </w:tc>
        <w:tc>
          <w:tcPr>
            <w:tcW w:w="1310" w:type="dxa"/>
            <w:vAlign w:val="center"/>
          </w:tcPr>
          <w:p w14:paraId="4BF1B965">
            <w:pPr>
              <w:keepNext w:val="0"/>
              <w:keepLines w:val="0"/>
              <w:pageBreakBefore w:val="0"/>
              <w:widowControl/>
              <w:kinsoku/>
              <w:overflowPunct/>
              <w:topLinePunct w:val="0"/>
              <w:autoSpaceDE/>
              <w:autoSpaceDN/>
              <w:bidi w:val="0"/>
              <w:adjustRightInd/>
              <w:snapToGrid/>
              <w:spacing w:line="560" w:lineRule="exact"/>
              <w:jc w:val="center"/>
              <w:textAlignment w:val="auto"/>
              <w:rPr>
                <w:rFonts w:hint="eastAsia" w:ascii="Times New Roman" w:hAnsi="Times New Roman" w:eastAsia="方正仿宋简体" w:cs="Times New Roman"/>
                <w:b/>
                <w:bCs/>
                <w:kern w:val="0"/>
                <w:sz w:val="20"/>
                <w:szCs w:val="20"/>
                <w:lang w:eastAsia="zh-CN"/>
              </w:rPr>
            </w:pPr>
            <w:r>
              <w:rPr>
                <w:rFonts w:hint="eastAsia" w:ascii="Times New Roman" w:hAnsi="Times New Roman" w:eastAsia="方正仿宋简体" w:cs="Times New Roman"/>
                <w:b/>
                <w:bCs/>
                <w:kern w:val="0"/>
                <w:sz w:val="20"/>
                <w:szCs w:val="20"/>
                <w:lang w:val="en-US" w:eastAsia="zh-CN"/>
              </w:rPr>
              <w:t>单价</w:t>
            </w:r>
          </w:p>
        </w:tc>
        <w:tc>
          <w:tcPr>
            <w:tcW w:w="1376" w:type="dxa"/>
            <w:vAlign w:val="center"/>
          </w:tcPr>
          <w:p w14:paraId="57AA16B7">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kern w:val="0"/>
                <w:sz w:val="20"/>
                <w:szCs w:val="20"/>
              </w:rPr>
            </w:pPr>
            <w:r>
              <w:rPr>
                <w:rFonts w:hint="default" w:ascii="Times New Roman" w:hAnsi="Times New Roman" w:eastAsia="方正仿宋简体" w:cs="Times New Roman"/>
                <w:b/>
                <w:bCs/>
                <w:kern w:val="0"/>
                <w:sz w:val="20"/>
                <w:szCs w:val="20"/>
              </w:rPr>
              <w:t>合计金额（元）</w:t>
            </w:r>
          </w:p>
        </w:tc>
        <w:tc>
          <w:tcPr>
            <w:tcW w:w="1304" w:type="dxa"/>
            <w:vAlign w:val="center"/>
          </w:tcPr>
          <w:p w14:paraId="50581651">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kern w:val="0"/>
                <w:sz w:val="20"/>
                <w:szCs w:val="20"/>
              </w:rPr>
            </w:pPr>
            <w:r>
              <w:rPr>
                <w:rFonts w:hint="default" w:ascii="Times New Roman" w:hAnsi="Times New Roman" w:eastAsia="方正仿宋简体" w:cs="Times New Roman"/>
                <w:b/>
                <w:bCs/>
                <w:kern w:val="0"/>
                <w:sz w:val="20"/>
                <w:szCs w:val="20"/>
              </w:rPr>
              <w:t>备注</w:t>
            </w:r>
          </w:p>
        </w:tc>
      </w:tr>
      <w:tr w14:paraId="2BF9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446" w:type="dxa"/>
            <w:vAlign w:val="center"/>
          </w:tcPr>
          <w:p w14:paraId="547589EC">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16"/>
                <w:szCs w:val="16"/>
              </w:rPr>
            </w:pPr>
          </w:p>
        </w:tc>
        <w:tc>
          <w:tcPr>
            <w:tcW w:w="2097" w:type="dxa"/>
            <w:vAlign w:val="center"/>
          </w:tcPr>
          <w:p w14:paraId="4137BBF3">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16"/>
                <w:szCs w:val="16"/>
              </w:rPr>
            </w:pPr>
          </w:p>
        </w:tc>
        <w:tc>
          <w:tcPr>
            <w:tcW w:w="1293" w:type="dxa"/>
            <w:vAlign w:val="center"/>
          </w:tcPr>
          <w:p w14:paraId="1E399723">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20"/>
                <w:szCs w:val="28"/>
              </w:rPr>
            </w:pPr>
          </w:p>
        </w:tc>
        <w:tc>
          <w:tcPr>
            <w:tcW w:w="750" w:type="dxa"/>
            <w:vAlign w:val="center"/>
          </w:tcPr>
          <w:p w14:paraId="5EA1EB2C">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20"/>
                <w:szCs w:val="28"/>
              </w:rPr>
            </w:pPr>
          </w:p>
        </w:tc>
        <w:tc>
          <w:tcPr>
            <w:tcW w:w="1310" w:type="dxa"/>
            <w:vAlign w:val="center"/>
          </w:tcPr>
          <w:p w14:paraId="14F8498A">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16"/>
                <w:szCs w:val="16"/>
              </w:rPr>
            </w:pPr>
          </w:p>
        </w:tc>
        <w:tc>
          <w:tcPr>
            <w:tcW w:w="1376" w:type="dxa"/>
            <w:vAlign w:val="center"/>
          </w:tcPr>
          <w:p w14:paraId="786FD29A">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28"/>
                <w:szCs w:val="28"/>
              </w:rPr>
            </w:pPr>
          </w:p>
        </w:tc>
        <w:tc>
          <w:tcPr>
            <w:tcW w:w="1304" w:type="dxa"/>
            <w:vAlign w:val="center"/>
          </w:tcPr>
          <w:p w14:paraId="4A224E3A">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20"/>
                <w:szCs w:val="28"/>
              </w:rPr>
            </w:pPr>
          </w:p>
        </w:tc>
      </w:tr>
      <w:tr w14:paraId="47B56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446" w:type="dxa"/>
            <w:vAlign w:val="center"/>
          </w:tcPr>
          <w:p w14:paraId="746D3081">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16"/>
                <w:szCs w:val="16"/>
              </w:rPr>
            </w:pPr>
          </w:p>
        </w:tc>
        <w:tc>
          <w:tcPr>
            <w:tcW w:w="2097" w:type="dxa"/>
            <w:vAlign w:val="center"/>
          </w:tcPr>
          <w:p w14:paraId="16594546">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16"/>
                <w:szCs w:val="16"/>
              </w:rPr>
            </w:pPr>
          </w:p>
        </w:tc>
        <w:tc>
          <w:tcPr>
            <w:tcW w:w="1293" w:type="dxa"/>
            <w:vAlign w:val="center"/>
          </w:tcPr>
          <w:p w14:paraId="7BEC70D1">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20"/>
                <w:szCs w:val="28"/>
              </w:rPr>
            </w:pPr>
          </w:p>
        </w:tc>
        <w:tc>
          <w:tcPr>
            <w:tcW w:w="750" w:type="dxa"/>
            <w:vAlign w:val="center"/>
          </w:tcPr>
          <w:p w14:paraId="6BBBE375">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20"/>
                <w:szCs w:val="28"/>
              </w:rPr>
            </w:pPr>
          </w:p>
        </w:tc>
        <w:tc>
          <w:tcPr>
            <w:tcW w:w="1310" w:type="dxa"/>
            <w:vAlign w:val="center"/>
          </w:tcPr>
          <w:p w14:paraId="3BA8753B">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16"/>
                <w:szCs w:val="16"/>
              </w:rPr>
            </w:pPr>
          </w:p>
        </w:tc>
        <w:tc>
          <w:tcPr>
            <w:tcW w:w="1376" w:type="dxa"/>
            <w:vAlign w:val="center"/>
          </w:tcPr>
          <w:p w14:paraId="037AA5DC">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20"/>
                <w:szCs w:val="28"/>
              </w:rPr>
            </w:pPr>
          </w:p>
        </w:tc>
        <w:tc>
          <w:tcPr>
            <w:tcW w:w="1304" w:type="dxa"/>
            <w:vAlign w:val="center"/>
          </w:tcPr>
          <w:p w14:paraId="5AE5E415">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24"/>
                <w:szCs w:val="20"/>
              </w:rPr>
            </w:pPr>
          </w:p>
        </w:tc>
      </w:tr>
      <w:tr w14:paraId="30DE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446" w:type="dxa"/>
            <w:vAlign w:val="center"/>
          </w:tcPr>
          <w:p w14:paraId="503D74FF">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16"/>
                <w:szCs w:val="16"/>
              </w:rPr>
            </w:pPr>
          </w:p>
        </w:tc>
        <w:tc>
          <w:tcPr>
            <w:tcW w:w="2097" w:type="dxa"/>
            <w:vAlign w:val="center"/>
          </w:tcPr>
          <w:p w14:paraId="7EE74D55">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16"/>
                <w:szCs w:val="16"/>
              </w:rPr>
            </w:pPr>
          </w:p>
        </w:tc>
        <w:tc>
          <w:tcPr>
            <w:tcW w:w="1293" w:type="dxa"/>
            <w:vAlign w:val="center"/>
          </w:tcPr>
          <w:p w14:paraId="6BA27B31">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20"/>
                <w:szCs w:val="28"/>
              </w:rPr>
            </w:pPr>
          </w:p>
        </w:tc>
        <w:tc>
          <w:tcPr>
            <w:tcW w:w="750" w:type="dxa"/>
            <w:vAlign w:val="center"/>
          </w:tcPr>
          <w:p w14:paraId="3F4AE26A">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20"/>
                <w:szCs w:val="28"/>
              </w:rPr>
            </w:pPr>
          </w:p>
        </w:tc>
        <w:tc>
          <w:tcPr>
            <w:tcW w:w="1310" w:type="dxa"/>
            <w:vAlign w:val="center"/>
          </w:tcPr>
          <w:p w14:paraId="73B930D0">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16"/>
                <w:szCs w:val="16"/>
              </w:rPr>
            </w:pPr>
          </w:p>
        </w:tc>
        <w:tc>
          <w:tcPr>
            <w:tcW w:w="1376" w:type="dxa"/>
            <w:vAlign w:val="center"/>
          </w:tcPr>
          <w:p w14:paraId="6EF81622">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20"/>
                <w:szCs w:val="28"/>
              </w:rPr>
            </w:pPr>
          </w:p>
        </w:tc>
        <w:tc>
          <w:tcPr>
            <w:tcW w:w="1304" w:type="dxa"/>
            <w:vAlign w:val="center"/>
          </w:tcPr>
          <w:p w14:paraId="7CEF2BD7">
            <w:pPr>
              <w:keepNext w:val="0"/>
              <w:keepLines w:val="0"/>
              <w:pageBreakBefore w:val="0"/>
              <w:widowControl/>
              <w:kinsoku/>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kern w:val="0"/>
                <w:sz w:val="24"/>
                <w:szCs w:val="20"/>
              </w:rPr>
            </w:pPr>
          </w:p>
        </w:tc>
      </w:tr>
    </w:tbl>
    <w:p w14:paraId="09D1820E">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1.2 合同总价款</w:t>
      </w:r>
    </w:p>
    <w:p w14:paraId="47C4C0C4">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1.2.1 本合同</w:t>
      </w:r>
      <w:r>
        <w:rPr>
          <w:rFonts w:hint="eastAsia" w:ascii="Times New Roman" w:hAnsi="Times New Roman" w:eastAsia="方正仿宋简体" w:cs="Times New Roman"/>
          <w:kern w:val="0"/>
          <w:sz w:val="32"/>
          <w:szCs w:val="32"/>
          <w:lang w:val="en-US" w:eastAsia="zh-CN"/>
        </w:rPr>
        <w:t>含税</w:t>
      </w:r>
      <w:r>
        <w:rPr>
          <w:rFonts w:hint="default" w:ascii="Times New Roman" w:hAnsi="Times New Roman" w:eastAsia="方正仿宋简体" w:cs="Times New Roman"/>
          <w:kern w:val="0"/>
          <w:sz w:val="32"/>
          <w:szCs w:val="32"/>
        </w:rPr>
        <w:t>总</w:t>
      </w:r>
      <w:r>
        <w:rPr>
          <w:rFonts w:hint="eastAsia" w:ascii="Times New Roman" w:hAnsi="Times New Roman" w:eastAsia="方正仿宋简体" w:cs="Times New Roman"/>
          <w:kern w:val="0"/>
          <w:sz w:val="32"/>
          <w:szCs w:val="32"/>
          <w:lang w:val="en-US" w:eastAsia="zh-CN"/>
        </w:rPr>
        <w:t>金额</w:t>
      </w:r>
      <w:r>
        <w:rPr>
          <w:rFonts w:hint="default" w:ascii="Times New Roman" w:hAnsi="Times New Roman" w:eastAsia="方正仿宋简体" w:cs="Times New Roman"/>
          <w:kern w:val="0"/>
          <w:sz w:val="32"/>
          <w:szCs w:val="32"/>
        </w:rPr>
        <w:t>为人民币</w:t>
      </w:r>
      <w:r>
        <w:rPr>
          <w:rFonts w:hint="default"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元（大写：</w:t>
      </w:r>
      <w:r>
        <w:rPr>
          <w:rFonts w:hint="default"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lang w:val="en-US" w:eastAsia="zh-CN"/>
        </w:rPr>
        <w:t>不含税金额为   元（大写  ），税率为  %，税额为  元（大写  元）。合同总金额</w:t>
      </w:r>
      <w:r>
        <w:rPr>
          <w:rFonts w:hint="default" w:ascii="Times New Roman" w:hAnsi="Times New Roman" w:eastAsia="方正仿宋简体" w:cs="Times New Roman"/>
          <w:b w:val="0"/>
          <w:bCs w:val="0"/>
          <w:spacing w:val="1"/>
          <w:position w:val="1"/>
          <w:sz w:val="32"/>
          <w:szCs w:val="32"/>
        </w:rPr>
        <w:t>包括但不限</w:t>
      </w:r>
      <w:r>
        <w:rPr>
          <w:rFonts w:hint="default" w:ascii="Times New Roman" w:hAnsi="Times New Roman" w:eastAsia="方正仿宋简体" w:cs="Times New Roman"/>
          <w:b w:val="0"/>
          <w:bCs w:val="0"/>
          <w:spacing w:val="1"/>
          <w:position w:val="1"/>
          <w:sz w:val="32"/>
          <w:szCs w:val="32"/>
          <w:lang w:val="en-US" w:eastAsia="zh-CN"/>
        </w:rPr>
        <w:t>于</w:t>
      </w:r>
      <w:r>
        <w:rPr>
          <w:rFonts w:hint="eastAsia" w:ascii="Times New Roman" w:hAnsi="Times New Roman" w:eastAsia="方正仿宋简体" w:cs="Times New Roman"/>
          <w:b w:val="0"/>
          <w:bCs w:val="0"/>
          <w:spacing w:val="1"/>
          <w:position w:val="1"/>
          <w:sz w:val="32"/>
          <w:szCs w:val="32"/>
          <w:lang w:val="en-US" w:eastAsia="zh-CN"/>
        </w:rPr>
        <w:t>酒店智能送物机器人成本费、</w:t>
      </w:r>
      <w:r>
        <w:rPr>
          <w:rFonts w:hint="default" w:ascii="Times New Roman" w:hAnsi="Times New Roman" w:eastAsia="方正仿宋简体" w:cs="Times New Roman"/>
          <w:b w:val="0"/>
          <w:bCs w:val="0"/>
          <w:spacing w:val="1"/>
          <w:position w:val="1"/>
          <w:sz w:val="32"/>
          <w:szCs w:val="32"/>
          <w:lang w:val="en-US" w:eastAsia="zh-CN"/>
        </w:rPr>
        <w:t>税费、</w:t>
      </w:r>
      <w:r>
        <w:rPr>
          <w:rFonts w:hint="eastAsia" w:ascii="Times New Roman" w:hAnsi="Times New Roman" w:eastAsia="方正仿宋简体" w:cs="Times New Roman"/>
          <w:b w:val="0"/>
          <w:bCs w:val="0"/>
          <w:spacing w:val="1"/>
          <w:position w:val="1"/>
          <w:sz w:val="32"/>
          <w:szCs w:val="32"/>
          <w:lang w:val="en-US" w:eastAsia="zh-CN"/>
        </w:rPr>
        <w:t>人工费、运输费、安装费、</w:t>
      </w:r>
      <w:r>
        <w:rPr>
          <w:rFonts w:hint="eastAsia" w:ascii="Times New Roman" w:hAnsi="Times New Roman" w:eastAsia="方正仿宋简体" w:cs="Times New Roman"/>
          <w:kern w:val="0"/>
          <w:sz w:val="32"/>
          <w:szCs w:val="32"/>
          <w:lang w:val="en-US" w:eastAsia="zh-CN"/>
        </w:rPr>
        <w:t>各模块系统的</w:t>
      </w:r>
      <w:r>
        <w:rPr>
          <w:rFonts w:hint="default" w:ascii="Times New Roman" w:hAnsi="Times New Roman" w:eastAsia="方正仿宋简体" w:cs="Times New Roman"/>
          <w:kern w:val="0"/>
          <w:sz w:val="32"/>
          <w:szCs w:val="32"/>
        </w:rPr>
        <w:t>安装调试</w:t>
      </w:r>
      <w:r>
        <w:rPr>
          <w:rFonts w:hint="eastAsia" w:ascii="Times New Roman" w:hAnsi="Times New Roman" w:eastAsia="方正仿宋简体" w:cs="Times New Roman"/>
          <w:kern w:val="0"/>
          <w:sz w:val="32"/>
          <w:szCs w:val="32"/>
          <w:lang w:val="en-US" w:eastAsia="zh-CN"/>
        </w:rPr>
        <w:t>费</w:t>
      </w:r>
      <w:r>
        <w:rPr>
          <w:rFonts w:hint="default" w:ascii="Times New Roman" w:hAnsi="Times New Roman" w:eastAsia="方正仿宋简体" w:cs="Times New Roman"/>
          <w:kern w:val="0"/>
          <w:sz w:val="32"/>
          <w:szCs w:val="32"/>
        </w:rPr>
        <w:t>、培训</w:t>
      </w:r>
      <w:r>
        <w:rPr>
          <w:rFonts w:hint="eastAsia" w:ascii="Times New Roman" w:hAnsi="Times New Roman" w:eastAsia="方正仿宋简体" w:cs="Times New Roman"/>
          <w:kern w:val="0"/>
          <w:sz w:val="32"/>
          <w:szCs w:val="32"/>
          <w:lang w:val="en-US" w:eastAsia="zh-CN"/>
        </w:rPr>
        <w:t>费</w:t>
      </w:r>
      <w:r>
        <w:rPr>
          <w:rFonts w:hint="default" w:ascii="Times New Roman" w:hAnsi="Times New Roman" w:eastAsia="方正仿宋简体" w:cs="Times New Roman"/>
          <w:kern w:val="0"/>
          <w:sz w:val="32"/>
          <w:szCs w:val="32"/>
        </w:rPr>
        <w:t>、售后服务</w:t>
      </w:r>
      <w:r>
        <w:rPr>
          <w:rFonts w:hint="eastAsia" w:ascii="Times New Roman" w:hAnsi="Times New Roman" w:eastAsia="方正仿宋简体" w:cs="Times New Roman"/>
          <w:kern w:val="0"/>
          <w:sz w:val="32"/>
          <w:szCs w:val="32"/>
          <w:lang w:val="en-US" w:eastAsia="zh-CN"/>
        </w:rPr>
        <w:t>费</w:t>
      </w:r>
      <w:r>
        <w:rPr>
          <w:rFonts w:hint="eastAsia"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lang w:val="en-US" w:eastAsia="zh-CN"/>
        </w:rPr>
        <w:t>不低于1年</w:t>
      </w:r>
      <w:r>
        <w:rPr>
          <w:rFonts w:hint="eastAsia"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b w:val="0"/>
          <w:bCs w:val="0"/>
          <w:color w:val="auto"/>
          <w:spacing w:val="1"/>
          <w:position w:val="1"/>
          <w:sz w:val="32"/>
          <w:szCs w:val="32"/>
          <w:lang w:val="en-US" w:eastAsia="zh-CN"/>
        </w:rPr>
        <w:t>等</w:t>
      </w:r>
      <w:r>
        <w:rPr>
          <w:rFonts w:hint="default" w:ascii="Times New Roman" w:hAnsi="Times New Roman" w:eastAsia="方正仿宋简体" w:cs="Times New Roman"/>
          <w:b w:val="0"/>
          <w:bCs w:val="0"/>
          <w:color w:val="auto"/>
          <w:spacing w:val="1"/>
          <w:position w:val="1"/>
          <w:sz w:val="32"/>
          <w:szCs w:val="32"/>
          <w:lang w:val="en-US" w:eastAsia="zh-CN"/>
        </w:rPr>
        <w:t>为完成</w:t>
      </w:r>
      <w:r>
        <w:rPr>
          <w:rFonts w:hint="default" w:ascii="Times New Roman" w:hAnsi="Times New Roman" w:eastAsia="方正仿宋简体" w:cs="Times New Roman"/>
          <w:b w:val="0"/>
          <w:bCs w:val="0"/>
          <w:color w:val="auto"/>
          <w:spacing w:val="1"/>
          <w:position w:val="1"/>
          <w:sz w:val="32"/>
          <w:szCs w:val="32"/>
        </w:rPr>
        <w:t>本项目约定的所有费用。</w:t>
      </w:r>
    </w:p>
    <w:p w14:paraId="7EA38F3F">
      <w:pPr>
        <w:keepNext w:val="0"/>
        <w:keepLines w:val="0"/>
        <w:pageBreakBefore w:val="0"/>
        <w:widowControl/>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kern w:val="0"/>
          <w:sz w:val="32"/>
          <w:szCs w:val="32"/>
        </w:rPr>
      </w:pPr>
      <w:bookmarkStart w:id="7" w:name="OLE_LINK14"/>
      <w:bookmarkStart w:id="8" w:name="OLE_LINK2"/>
      <w:r>
        <w:rPr>
          <w:rFonts w:hint="default" w:ascii="Times New Roman" w:hAnsi="Times New Roman" w:eastAsia="方正仿宋简体" w:cs="Times New Roman"/>
          <w:b/>
          <w:kern w:val="0"/>
          <w:sz w:val="32"/>
          <w:szCs w:val="32"/>
        </w:rPr>
        <w:t>第二条付款方式、发票及帐户信息</w:t>
      </w:r>
    </w:p>
    <w:p w14:paraId="22EFE0E5">
      <w:pPr>
        <w:keepNext w:val="0"/>
        <w:keepLines w:val="0"/>
        <w:pageBreakBefore w:val="0"/>
        <w:widowControl/>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kern w:val="0"/>
          <w:sz w:val="32"/>
          <w:szCs w:val="32"/>
        </w:rPr>
      </w:pPr>
      <w:bookmarkStart w:id="9" w:name="OLE_LINK31"/>
      <w:bookmarkStart w:id="10" w:name="OLE_LINK25"/>
      <w:bookmarkStart w:id="11" w:name="OLE_LINK26"/>
      <w:r>
        <w:rPr>
          <w:rFonts w:hint="default" w:ascii="Times New Roman" w:hAnsi="Times New Roman" w:eastAsia="方正仿宋简体" w:cs="Times New Roman"/>
          <w:b/>
          <w:kern w:val="0"/>
          <w:sz w:val="32"/>
          <w:szCs w:val="32"/>
        </w:rPr>
        <w:t>2.1 付款方式</w:t>
      </w:r>
    </w:p>
    <w:p w14:paraId="2BC57045">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kern w:val="0"/>
          <w:sz w:val="32"/>
          <w:szCs w:val="32"/>
          <w:lang w:val="en-US" w:eastAsia="zh-CN"/>
        </w:rPr>
      </w:pPr>
      <w:r>
        <w:rPr>
          <w:rFonts w:hint="eastAsia" w:ascii="Times New Roman" w:hAnsi="Times New Roman" w:eastAsia="方正仿宋简体" w:cs="Times New Roman"/>
          <w:kern w:val="0"/>
          <w:sz w:val="32"/>
          <w:szCs w:val="32"/>
          <w:lang w:val="en-US" w:eastAsia="zh-CN"/>
        </w:rPr>
        <w:t>2.1.1</w:t>
      </w:r>
      <w:r>
        <w:rPr>
          <w:rFonts w:hint="default" w:ascii="Times New Roman" w:hAnsi="Times New Roman" w:eastAsia="方正仿宋简体" w:cs="Times New Roman"/>
          <w:kern w:val="0"/>
          <w:sz w:val="32"/>
          <w:szCs w:val="32"/>
        </w:rPr>
        <w:t>. 本合同</w:t>
      </w:r>
      <w:r>
        <w:rPr>
          <w:rFonts w:hint="eastAsia" w:ascii="Times New Roman" w:hAnsi="Times New Roman" w:eastAsia="方正仿宋简体" w:cs="Times New Roman"/>
          <w:kern w:val="0"/>
          <w:sz w:val="32"/>
          <w:szCs w:val="32"/>
          <w:lang w:val="en-US" w:eastAsia="zh-CN"/>
        </w:rPr>
        <w:t>自项目验收合格（《设备验收单》双方签字盖章）且收到乙方完整的请款资料后向</w:t>
      </w:r>
      <w:r>
        <w:rPr>
          <w:rFonts w:hint="default" w:ascii="Times New Roman" w:hAnsi="Times New Roman" w:eastAsia="方正仿宋简体" w:cs="Times New Roman"/>
          <w:kern w:val="0"/>
          <w:sz w:val="32"/>
          <w:szCs w:val="32"/>
        </w:rPr>
        <w:t>乙方</w:t>
      </w:r>
      <w:r>
        <w:rPr>
          <w:rFonts w:hint="eastAsia" w:ascii="Times New Roman" w:hAnsi="Times New Roman" w:eastAsia="方正仿宋简体" w:cs="Times New Roman"/>
          <w:kern w:val="0"/>
          <w:sz w:val="32"/>
          <w:szCs w:val="32"/>
          <w:lang w:val="en-US" w:eastAsia="zh-CN"/>
        </w:rPr>
        <w:t>支付</w:t>
      </w:r>
      <w:r>
        <w:rPr>
          <w:rFonts w:hint="default" w:ascii="Times New Roman" w:hAnsi="Times New Roman" w:eastAsia="方正仿宋简体" w:cs="Times New Roman"/>
          <w:kern w:val="0"/>
          <w:sz w:val="32"/>
          <w:szCs w:val="32"/>
        </w:rPr>
        <w:t>货款</w:t>
      </w:r>
      <w:r>
        <w:rPr>
          <w:rFonts w:hint="eastAsia" w:ascii="Times New Roman" w:hAnsi="Times New Roman" w:eastAsia="方正仿宋简体" w:cs="Times New Roman"/>
          <w:kern w:val="0"/>
          <w:sz w:val="32"/>
          <w:szCs w:val="32"/>
          <w:lang w:val="en-US" w:eastAsia="zh-CN"/>
        </w:rPr>
        <w:t>总金额的95%即</w:t>
      </w:r>
      <w:r>
        <w:rPr>
          <w:rFonts w:hint="default" w:ascii="Times New Roman" w:hAnsi="Times New Roman" w:eastAsia="方正仿宋简体" w:cs="Times New Roman"/>
          <w:kern w:val="0"/>
          <w:sz w:val="32"/>
          <w:szCs w:val="32"/>
        </w:rPr>
        <w:t>人民币</w:t>
      </w:r>
      <w:r>
        <w:rPr>
          <w:rFonts w:hint="default" w:ascii="Times New Roman" w:hAnsi="Times New Roman" w:eastAsia="方正仿宋简体" w:cs="Times New Roman"/>
          <w:kern w:val="0"/>
          <w:sz w:val="32"/>
          <w:szCs w:val="32"/>
          <w:u w:val="single"/>
          <w:lang w:val="en-US" w:eastAsia="zh-CN"/>
        </w:rPr>
        <w:t xml:space="preserve">       </w:t>
      </w:r>
      <w:r>
        <w:rPr>
          <w:rFonts w:hint="default" w:ascii="Times New Roman" w:hAnsi="Times New Roman" w:eastAsia="方正仿宋简体" w:cs="Times New Roman"/>
          <w:kern w:val="0"/>
          <w:sz w:val="32"/>
          <w:szCs w:val="32"/>
        </w:rPr>
        <w:t>元</w:t>
      </w:r>
      <w:bookmarkStart w:id="12" w:name="OLE_LINK18"/>
      <w:bookmarkStart w:id="13" w:name="OLE_LINK17"/>
      <w:r>
        <w:rPr>
          <w:rFonts w:hint="default" w:ascii="Times New Roman" w:hAnsi="Times New Roman" w:eastAsia="方正仿宋简体" w:cs="Times New Roman"/>
          <w:kern w:val="0"/>
          <w:sz w:val="32"/>
          <w:szCs w:val="32"/>
        </w:rPr>
        <w:t>（大写：</w:t>
      </w:r>
      <w:r>
        <w:rPr>
          <w:rFonts w:hint="default" w:ascii="Times New Roman" w:hAnsi="Times New Roman" w:eastAsia="方正仿宋简体" w:cs="Times New Roman"/>
          <w:kern w:val="0"/>
          <w:sz w:val="32"/>
          <w:szCs w:val="32"/>
          <w:u w:val="single"/>
          <w:lang w:val="en-US" w:eastAsia="zh-CN"/>
        </w:rPr>
        <w:t xml:space="preserve">  </w:t>
      </w:r>
      <w:r>
        <w:rPr>
          <w:rFonts w:hint="eastAsia" w:ascii="Times New Roman" w:hAnsi="Times New Roman" w:eastAsia="方正仿宋简体" w:cs="Times New Roman"/>
          <w:kern w:val="0"/>
          <w:sz w:val="32"/>
          <w:szCs w:val="32"/>
          <w:u w:val="single"/>
          <w:lang w:val="en-US" w:eastAsia="zh-CN"/>
        </w:rPr>
        <w:t xml:space="preserve">  </w:t>
      </w:r>
      <w:r>
        <w:rPr>
          <w:rFonts w:hint="default" w:ascii="Times New Roman" w:hAnsi="Times New Roman" w:eastAsia="方正仿宋简体" w:cs="Times New Roman"/>
          <w:kern w:val="0"/>
          <w:sz w:val="32"/>
          <w:szCs w:val="32"/>
          <w:u w:val="single"/>
          <w:lang w:val="en-US" w:eastAsia="zh-CN"/>
        </w:rPr>
        <w:t xml:space="preserve"> </w:t>
      </w:r>
      <w:r>
        <w:rPr>
          <w:rFonts w:hint="default"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lang w:val="en-US" w:eastAsia="zh-CN"/>
        </w:rPr>
        <w:t>质保期（自签署之日起12个月）到期后支付合同总金额的5%即人民币    元（大写：    ）</w:t>
      </w:r>
      <w:r>
        <w:rPr>
          <w:rFonts w:hint="default" w:ascii="Times New Roman" w:hAnsi="Times New Roman" w:eastAsia="方正仿宋简体" w:cs="Times New Roman"/>
          <w:kern w:val="0"/>
          <w:sz w:val="32"/>
          <w:szCs w:val="32"/>
        </w:rPr>
        <w:t>。</w:t>
      </w:r>
      <w:r>
        <w:rPr>
          <w:rFonts w:hint="eastAsia" w:ascii="Times New Roman" w:hAnsi="Times New Roman" w:eastAsia="方正仿宋简体" w:cs="Times New Roman"/>
          <w:kern w:val="0"/>
          <w:sz w:val="32"/>
          <w:szCs w:val="32"/>
          <w:lang w:val="en-US" w:eastAsia="zh-CN"/>
        </w:rPr>
        <w:t>甲方支付货款前，乙方需提供完整的请款资料，若因乙方逾期提供相关资料的，甲方有权拒绝支付。</w:t>
      </w:r>
      <w:bookmarkEnd w:id="12"/>
      <w:bookmarkEnd w:id="13"/>
    </w:p>
    <w:p w14:paraId="6BBCE70F">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lang w:val="en-US" w:eastAsia="zh-CN"/>
        </w:rPr>
        <w:t>2.1.2</w:t>
      </w:r>
      <w:r>
        <w:rPr>
          <w:rFonts w:hint="default" w:ascii="Times New Roman" w:hAnsi="Times New Roman" w:eastAsia="方正仿宋简体" w:cs="Times New Roman"/>
          <w:kern w:val="0"/>
          <w:sz w:val="32"/>
          <w:szCs w:val="32"/>
        </w:rPr>
        <w:t>.乙方应在</w:t>
      </w:r>
      <w:r>
        <w:rPr>
          <w:rFonts w:hint="eastAsia" w:ascii="Times New Roman" w:hAnsi="Times New Roman" w:eastAsia="方正仿宋简体" w:cs="Times New Roman"/>
          <w:kern w:val="0"/>
          <w:sz w:val="32"/>
          <w:szCs w:val="32"/>
          <w:lang w:val="en-US" w:eastAsia="zh-CN"/>
        </w:rPr>
        <w:t>《设备验收单》双方签字盖章</w:t>
      </w:r>
      <w:r>
        <w:rPr>
          <w:rFonts w:hint="default" w:ascii="Times New Roman" w:hAnsi="Times New Roman" w:eastAsia="方正仿宋简体" w:cs="Times New Roman"/>
          <w:kern w:val="0"/>
          <w:sz w:val="32"/>
          <w:szCs w:val="32"/>
        </w:rPr>
        <w:t>后</w:t>
      </w:r>
      <w:r>
        <w:rPr>
          <w:rFonts w:hint="eastAsia" w:ascii="Times New Roman" w:hAnsi="Times New Roman" w:eastAsia="方正仿宋简体" w:cs="Times New Roman"/>
          <w:kern w:val="0"/>
          <w:sz w:val="32"/>
          <w:szCs w:val="32"/>
          <w:lang w:val="en-US" w:eastAsia="zh-CN"/>
        </w:rPr>
        <w:t>5</w:t>
      </w:r>
      <w:r>
        <w:rPr>
          <w:rFonts w:hint="default" w:ascii="Times New Roman" w:hAnsi="Times New Roman" w:eastAsia="方正仿宋简体" w:cs="Times New Roman"/>
          <w:kern w:val="0"/>
          <w:sz w:val="32"/>
          <w:szCs w:val="32"/>
        </w:rPr>
        <w:t>个工作日内，乙方应按甲方要求及时开具合法、</w:t>
      </w:r>
      <w:r>
        <w:rPr>
          <w:rFonts w:hint="eastAsia" w:ascii="Times New Roman" w:hAnsi="Times New Roman" w:eastAsia="方正仿宋简体" w:cs="Times New Roman"/>
          <w:kern w:val="0"/>
          <w:sz w:val="32"/>
          <w:szCs w:val="32"/>
          <w:lang w:val="en-US" w:eastAsia="zh-CN"/>
        </w:rPr>
        <w:t>足额、有效</w:t>
      </w:r>
      <w:r>
        <w:rPr>
          <w:rFonts w:hint="default" w:ascii="Times New Roman" w:hAnsi="Times New Roman" w:eastAsia="方正仿宋简体" w:cs="Times New Roman"/>
          <w:kern w:val="0"/>
          <w:sz w:val="32"/>
          <w:szCs w:val="32"/>
        </w:rPr>
        <w:t>的</w:t>
      </w:r>
      <w:r>
        <w:rPr>
          <w:rFonts w:hint="eastAsia" w:ascii="Times New Roman" w:hAnsi="Times New Roman" w:eastAsia="方正仿宋简体" w:cs="Times New Roman"/>
          <w:kern w:val="0"/>
          <w:sz w:val="32"/>
          <w:szCs w:val="32"/>
          <w:lang w:val="en-US" w:eastAsia="zh-CN"/>
        </w:rPr>
        <w:t>增值税专用</w:t>
      </w:r>
      <w:r>
        <w:rPr>
          <w:rFonts w:hint="default" w:ascii="Times New Roman" w:hAnsi="Times New Roman" w:eastAsia="方正仿宋简体" w:cs="Times New Roman"/>
          <w:kern w:val="0"/>
          <w:sz w:val="32"/>
          <w:szCs w:val="32"/>
        </w:rPr>
        <w:t>发票，发票内容需与实际采购货物一致。</w:t>
      </w:r>
    </w:p>
    <w:bookmarkEnd w:id="7"/>
    <w:bookmarkEnd w:id="8"/>
    <w:bookmarkEnd w:id="9"/>
    <w:bookmarkEnd w:id="10"/>
    <w:bookmarkEnd w:id="11"/>
    <w:p w14:paraId="629BB236">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2.2 乙方有效账户信息：</w:t>
      </w:r>
    </w:p>
    <w:p w14:paraId="25EEBF51">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开 户 名：</w:t>
      </w:r>
    </w:p>
    <w:p w14:paraId="0F625D6F">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开 户 行：</w:t>
      </w:r>
    </w:p>
    <w:p w14:paraId="2A273E8B">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账 号：</w:t>
      </w:r>
    </w:p>
    <w:p w14:paraId="0DE3D7BE">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2.3 甲方开票信息：</w:t>
      </w:r>
    </w:p>
    <w:p w14:paraId="456F04E1">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公司名称：</w:t>
      </w:r>
    </w:p>
    <w:p w14:paraId="428467F7">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纳税人识别号（统一社会信用代码）：</w:t>
      </w:r>
    </w:p>
    <w:p w14:paraId="445F2C79">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公司地址及电话：</w:t>
      </w:r>
    </w:p>
    <w:p w14:paraId="022D8372">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开户行：</w:t>
      </w:r>
    </w:p>
    <w:p w14:paraId="7557EFBC">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账  号：</w:t>
      </w:r>
    </w:p>
    <w:p w14:paraId="7D3D3126">
      <w:pPr>
        <w:keepNext w:val="0"/>
        <w:keepLines w:val="0"/>
        <w:pageBreakBefore w:val="0"/>
        <w:widowControl/>
        <w:kinsoku/>
        <w:overflowPunct/>
        <w:topLinePunct w:val="0"/>
        <w:autoSpaceDE/>
        <w:autoSpaceDN/>
        <w:bidi w:val="0"/>
        <w:adjustRightInd/>
        <w:snapToGrid/>
        <w:spacing w:line="560" w:lineRule="exact"/>
        <w:ind w:firstLine="630" w:firstLineChars="196"/>
        <w:jc w:val="left"/>
        <w:textAlignment w:val="auto"/>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第三条 交货、安装调试与验收</w:t>
      </w:r>
    </w:p>
    <w:p w14:paraId="5B539031">
      <w:pPr>
        <w:keepNext w:val="0"/>
        <w:keepLines w:val="0"/>
        <w:pageBreakBefore w:val="0"/>
        <w:widowControl/>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kern w:val="0"/>
          <w:sz w:val="32"/>
          <w:szCs w:val="32"/>
        </w:rPr>
      </w:pPr>
      <w:bookmarkStart w:id="14" w:name="OLE_LINK23"/>
      <w:bookmarkStart w:id="15" w:name="OLE_LINK24"/>
      <w:bookmarkStart w:id="16" w:name="OLE_LINK32"/>
      <w:bookmarkStart w:id="17" w:name="OLE_LINK30"/>
      <w:bookmarkStart w:id="18" w:name="OLE_LINK29"/>
      <w:r>
        <w:rPr>
          <w:rFonts w:hint="default" w:ascii="Times New Roman" w:hAnsi="Times New Roman" w:eastAsia="方正仿宋简体" w:cs="Times New Roman"/>
          <w:b/>
          <w:kern w:val="0"/>
          <w:sz w:val="32"/>
          <w:szCs w:val="32"/>
        </w:rPr>
        <w:t>3.1 交货安排</w:t>
      </w:r>
    </w:p>
    <w:bookmarkEnd w:id="14"/>
    <w:bookmarkEnd w:id="15"/>
    <w:p w14:paraId="07F1E205">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3.1.1 乙方</w:t>
      </w:r>
      <w:r>
        <w:rPr>
          <w:rFonts w:hint="eastAsia" w:ascii="Times New Roman" w:hAnsi="Times New Roman" w:eastAsia="方正仿宋简体" w:cs="Times New Roman"/>
          <w:kern w:val="0"/>
          <w:sz w:val="32"/>
          <w:szCs w:val="32"/>
          <w:lang w:val="en-US" w:eastAsia="zh-CN"/>
        </w:rPr>
        <w:t>应在合同签订后</w:t>
      </w:r>
      <w:r>
        <w:rPr>
          <w:rFonts w:hint="default" w:ascii="Times New Roman" w:hAnsi="Times New Roman" w:eastAsia="方正仿宋简体" w:cs="Times New Roman"/>
          <w:kern w:val="0"/>
          <w:sz w:val="32"/>
          <w:szCs w:val="32"/>
        </w:rPr>
        <w:t>7个工作日内完成发货，并将货物送达甲方指定收货地点；货物送达甲方指定地点后，甲方仅对货物数量、外包装表面查验，</w:t>
      </w:r>
      <w:r>
        <w:rPr>
          <w:rFonts w:hint="eastAsia" w:ascii="Times New Roman" w:hAnsi="Times New Roman" w:eastAsia="方正仿宋简体" w:cs="Times New Roman"/>
          <w:kern w:val="0"/>
          <w:sz w:val="32"/>
          <w:szCs w:val="32"/>
          <w:lang w:val="en-US" w:eastAsia="zh-CN"/>
        </w:rPr>
        <w:t>检查合格后进行系统及模块的安装</w:t>
      </w:r>
      <w:r>
        <w:rPr>
          <w:rFonts w:hint="default" w:ascii="Times New Roman" w:hAnsi="Times New Roman" w:eastAsia="方正仿宋简体" w:cs="Times New Roman"/>
          <w:kern w:val="0"/>
          <w:sz w:val="32"/>
          <w:szCs w:val="32"/>
        </w:rPr>
        <w:t>。</w:t>
      </w:r>
    </w:p>
    <w:bookmarkEnd w:id="16"/>
    <w:bookmarkEnd w:id="17"/>
    <w:bookmarkEnd w:id="18"/>
    <w:p w14:paraId="021DDAA2">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3.1.2 甲方指定收货信息：</w:t>
      </w:r>
    </w:p>
    <w:p w14:paraId="3B1B795C">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地址：</w:t>
      </w:r>
    </w:p>
    <w:p w14:paraId="2512A69E">
      <w:pPr>
        <w:keepNext w:val="0"/>
        <w:keepLines w:val="0"/>
        <w:pageBreakBefore w:val="0"/>
        <w:widowControl/>
        <w:kinsoku/>
        <w:overflowPunct/>
        <w:topLinePunct w:val="0"/>
        <w:autoSpaceDE/>
        <w:autoSpaceDN/>
        <w:bidi w:val="0"/>
        <w:adjustRightInd/>
        <w:snapToGrid/>
        <w:spacing w:line="560" w:lineRule="exact"/>
        <w:ind w:left="479" w:leftChars="228"/>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联系人：</w:t>
      </w:r>
    </w:p>
    <w:p w14:paraId="3EC61B68">
      <w:pPr>
        <w:keepNext w:val="0"/>
        <w:keepLines w:val="0"/>
        <w:pageBreakBefore w:val="0"/>
        <w:widowControl/>
        <w:kinsoku/>
        <w:overflowPunct/>
        <w:topLinePunct w:val="0"/>
        <w:autoSpaceDE/>
        <w:autoSpaceDN/>
        <w:bidi w:val="0"/>
        <w:adjustRightInd/>
        <w:snapToGrid/>
        <w:spacing w:line="560" w:lineRule="exact"/>
        <w:ind w:left="479" w:leftChars="228"/>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联系电话：</w:t>
      </w:r>
    </w:p>
    <w:p w14:paraId="6E73BD0D">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3.1.3 货物在运输至甲方指定地点交付前，因运输、装卸等原因造成的损坏、丢失、短缺等，均由乙方负责处理并承担全部责任；货物交付</w:t>
      </w:r>
      <w:r>
        <w:rPr>
          <w:rFonts w:hint="eastAsia" w:ascii="Times New Roman" w:hAnsi="Times New Roman" w:eastAsia="方正仿宋简体" w:cs="Times New Roman"/>
          <w:kern w:val="0"/>
          <w:sz w:val="32"/>
          <w:szCs w:val="32"/>
          <w:lang w:val="en-US" w:eastAsia="zh-CN"/>
        </w:rPr>
        <w:t>且经甲方验收合格</w:t>
      </w:r>
      <w:r>
        <w:rPr>
          <w:rFonts w:hint="default" w:ascii="Times New Roman" w:hAnsi="Times New Roman" w:eastAsia="方正仿宋简体" w:cs="Times New Roman"/>
          <w:kern w:val="0"/>
          <w:sz w:val="32"/>
          <w:szCs w:val="32"/>
        </w:rPr>
        <w:t>后，相关保管责任由甲方承担。</w:t>
      </w:r>
    </w:p>
    <w:p w14:paraId="7F3F2CD3">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3.2 安装条件与配合</w:t>
      </w:r>
    </w:p>
    <w:p w14:paraId="624D6CA5">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3.2.1 甲方负责提供满足产品安装及调试要求的现场环境，包括但不限于：电梯机房网络覆盖、稳定电源插座、电梯轿厢平层精度满足设备运行要求、网络白名单配置及现场安全防护。</w:t>
      </w:r>
    </w:p>
    <w:p w14:paraId="4DC38317">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3.2.2 甲方应协调电梯维保单位，在乙方安装施工期间配合提供停梯作业条件，并落实必要的施工安全防护措施。</w:t>
      </w:r>
    </w:p>
    <w:p w14:paraId="687EA9E6">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3.2.3 乙方进场施工前，须与甲方现场人员共同确认是否具备安装及施工条件。尚不具备施工条件的，甲方不承担工期延误责任及相关违约责任，工期相应顺延。乙方未经确认擅自进场施工所产生的一切费用、损失及工期延误，均由乙方自行承担。</w:t>
      </w:r>
    </w:p>
    <w:p w14:paraId="076F0EDE">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3.3 安装调试</w:t>
      </w:r>
    </w:p>
    <w:p w14:paraId="3EEDA6B8">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乙方应在货物</w:t>
      </w:r>
      <w:r>
        <w:rPr>
          <w:rFonts w:hint="eastAsia" w:ascii="Times New Roman" w:hAnsi="Times New Roman" w:eastAsia="方正仿宋简体" w:cs="Times New Roman"/>
          <w:kern w:val="0"/>
          <w:sz w:val="32"/>
          <w:szCs w:val="32"/>
          <w:lang w:val="en-US" w:eastAsia="zh-CN"/>
        </w:rPr>
        <w:t>验收合格</w:t>
      </w:r>
      <w:r>
        <w:rPr>
          <w:rFonts w:hint="default" w:ascii="Times New Roman" w:hAnsi="Times New Roman" w:eastAsia="方正仿宋简体" w:cs="Times New Roman"/>
          <w:kern w:val="0"/>
          <w:sz w:val="32"/>
          <w:szCs w:val="32"/>
        </w:rPr>
        <w:t>后3个工作日内完成安装调试工作，包括设备组装、软件部署、电梯模块联动调试、充电桩安装及系统联调。</w:t>
      </w:r>
    </w:p>
    <w:p w14:paraId="318B7417">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3.4 </w:t>
      </w:r>
      <w:r>
        <w:rPr>
          <w:rFonts w:hint="eastAsia" w:ascii="Times New Roman" w:hAnsi="Times New Roman" w:eastAsia="方正仿宋简体" w:cs="Times New Roman"/>
          <w:kern w:val="0"/>
          <w:sz w:val="32"/>
          <w:szCs w:val="32"/>
          <w:lang w:val="en-US" w:eastAsia="zh-CN"/>
        </w:rPr>
        <w:t>项目</w:t>
      </w:r>
      <w:r>
        <w:rPr>
          <w:rFonts w:hint="default" w:ascii="Times New Roman" w:hAnsi="Times New Roman" w:eastAsia="方正仿宋简体" w:cs="Times New Roman"/>
          <w:kern w:val="0"/>
          <w:sz w:val="32"/>
          <w:szCs w:val="32"/>
        </w:rPr>
        <w:t>验收标准与流程</w:t>
      </w:r>
    </w:p>
    <w:p w14:paraId="4C0967A4">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3.4.1 乙方完成安装调试后，应书面通知甲方验收。甲方应在收到通知后3个工作日内组织</w:t>
      </w:r>
      <w:r>
        <w:rPr>
          <w:rFonts w:hint="eastAsia" w:ascii="Times New Roman" w:hAnsi="Times New Roman" w:eastAsia="方正仿宋简体" w:cs="Times New Roman"/>
          <w:kern w:val="0"/>
          <w:sz w:val="32"/>
          <w:szCs w:val="32"/>
          <w:lang w:val="en-US" w:eastAsia="zh-CN"/>
        </w:rPr>
        <w:t>项目</w:t>
      </w:r>
      <w:r>
        <w:rPr>
          <w:rFonts w:hint="default" w:ascii="Times New Roman" w:hAnsi="Times New Roman" w:eastAsia="方正仿宋简体" w:cs="Times New Roman"/>
          <w:kern w:val="0"/>
          <w:sz w:val="32"/>
          <w:szCs w:val="32"/>
        </w:rPr>
        <w:t>验收。</w:t>
      </w:r>
    </w:p>
    <w:p w14:paraId="1AC7F082">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 xml:space="preserve">3.4.2 </w:t>
      </w:r>
      <w:r>
        <w:rPr>
          <w:rFonts w:hint="eastAsia" w:ascii="Times New Roman" w:hAnsi="Times New Roman" w:eastAsia="方正仿宋简体" w:cs="Times New Roman"/>
          <w:kern w:val="0"/>
          <w:sz w:val="32"/>
          <w:szCs w:val="32"/>
          <w:lang w:val="en-US" w:eastAsia="zh-CN"/>
        </w:rPr>
        <w:t>项目</w:t>
      </w:r>
      <w:r>
        <w:rPr>
          <w:rFonts w:hint="default" w:ascii="Times New Roman" w:hAnsi="Times New Roman" w:eastAsia="方正仿宋简体" w:cs="Times New Roman"/>
          <w:kern w:val="0"/>
          <w:sz w:val="32"/>
          <w:szCs w:val="32"/>
        </w:rPr>
        <w:t>验收合格标准：</w:t>
      </w:r>
    </w:p>
    <w:p w14:paraId="4B1CDD73">
      <w:pPr>
        <w:keepNext w:val="0"/>
        <w:keepLines w:val="0"/>
        <w:pageBreakBefore w:val="0"/>
        <w:widowControl/>
        <w:kinsoku/>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（1）设备外观完好，型号、数量与合同约定一致；</w:t>
      </w:r>
    </w:p>
    <w:p w14:paraId="7AB6C4B5">
      <w:pPr>
        <w:keepNext w:val="0"/>
        <w:keepLines w:val="0"/>
        <w:pageBreakBefore w:val="0"/>
        <w:widowControl/>
        <w:kinsoku/>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（2）设备运行正常，核心功能实现，包括但不限于自主导航、避障、物品配送、语音交互等；</w:t>
      </w:r>
    </w:p>
    <w:p w14:paraId="70A7CFB8">
      <w:pPr>
        <w:keepNext w:val="0"/>
        <w:keepLines w:val="0"/>
        <w:pageBreakBefore w:val="0"/>
        <w:widowControl/>
        <w:kinsoku/>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（3）电梯模块联动功能达标，机器人可自主呼叫电梯、进出轿厢、选择楼层，全流程测试成功率≥95%，单趟响应时间≤5分钟；</w:t>
      </w:r>
    </w:p>
    <w:p w14:paraId="46A8CD03">
      <w:pPr>
        <w:keepNext w:val="0"/>
        <w:keepLines w:val="0"/>
        <w:pageBreakBefore w:val="0"/>
        <w:widowControl/>
        <w:kinsoku/>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（4）通过甲方实际运行测试，符合酒店日常运营需求。</w:t>
      </w:r>
    </w:p>
    <w:p w14:paraId="647B4108">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3.4.3 甲方在《设备验收单》上签字盖章即视为</w:t>
      </w:r>
      <w:r>
        <w:rPr>
          <w:rFonts w:hint="eastAsia" w:ascii="Times New Roman" w:hAnsi="Times New Roman" w:eastAsia="方正仿宋简体" w:cs="Times New Roman"/>
          <w:kern w:val="0"/>
          <w:sz w:val="32"/>
          <w:szCs w:val="32"/>
          <w:lang w:val="en-US" w:eastAsia="zh-CN"/>
        </w:rPr>
        <w:t>项目</w:t>
      </w:r>
      <w:r>
        <w:rPr>
          <w:rFonts w:hint="default" w:ascii="Times New Roman" w:hAnsi="Times New Roman" w:eastAsia="方正仿宋简体" w:cs="Times New Roman"/>
          <w:kern w:val="0"/>
          <w:sz w:val="32"/>
          <w:szCs w:val="32"/>
        </w:rPr>
        <w:t>验收合格，验收合格日期为《设备验收单》签署日期。</w:t>
      </w:r>
    </w:p>
    <w:p w14:paraId="382485D8">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3.4.4 若</w:t>
      </w:r>
      <w:r>
        <w:rPr>
          <w:rFonts w:hint="eastAsia" w:ascii="Times New Roman" w:hAnsi="Times New Roman" w:eastAsia="方正仿宋简体" w:cs="Times New Roman"/>
          <w:kern w:val="0"/>
          <w:sz w:val="32"/>
          <w:szCs w:val="32"/>
          <w:lang w:val="en-US" w:eastAsia="zh-CN"/>
        </w:rPr>
        <w:t>项目</w:t>
      </w:r>
      <w:r>
        <w:rPr>
          <w:rFonts w:hint="default" w:ascii="Times New Roman" w:hAnsi="Times New Roman" w:eastAsia="方正仿宋简体" w:cs="Times New Roman"/>
          <w:kern w:val="0"/>
          <w:sz w:val="32"/>
          <w:szCs w:val="32"/>
        </w:rPr>
        <w:t>验收不合格，甲方应在验收期内书面提出异议，列明不合格事项。乙方须在24小时内响应并提出解决方案，一般故障应在3个工作日内整改完毕，重大故障应在7个工作日内整改完毕，直至验收合格。整改期间产生的费用由乙方承担，工期相应顺延。</w:t>
      </w:r>
    </w:p>
    <w:p w14:paraId="7B98D5D0">
      <w:pPr>
        <w:keepNext w:val="0"/>
        <w:keepLines w:val="0"/>
        <w:pageBreakBefore w:val="0"/>
        <w:widowControl/>
        <w:kinsoku/>
        <w:overflowPunct/>
        <w:topLinePunct w:val="0"/>
        <w:autoSpaceDE/>
        <w:autoSpaceDN/>
        <w:bidi w:val="0"/>
        <w:adjustRightInd/>
        <w:snapToGrid/>
        <w:spacing w:line="560" w:lineRule="exact"/>
        <w:ind w:firstLine="630" w:firstLineChars="196"/>
        <w:jc w:val="left"/>
        <w:textAlignment w:val="auto"/>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第四条 质保与售后服务</w:t>
      </w:r>
    </w:p>
    <w:p w14:paraId="5E86FC09">
      <w:pPr>
        <w:keepNext w:val="0"/>
        <w:keepLines w:val="0"/>
        <w:pageBreakBefore w:val="0"/>
        <w:widowControl/>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4.1 质保期限</w:t>
      </w:r>
    </w:p>
    <w:p w14:paraId="0FBB2A04">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设备质保期为</w:t>
      </w:r>
      <w:r>
        <w:rPr>
          <w:rFonts w:hint="default" w:ascii="Times New Roman" w:hAnsi="Times New Roman" w:eastAsia="方正仿宋简体" w:cs="Times New Roman"/>
          <w:kern w:val="0"/>
          <w:sz w:val="32"/>
          <w:szCs w:val="32"/>
          <w:u w:val="single"/>
        </w:rPr>
        <w:t>12</w:t>
      </w:r>
      <w:r>
        <w:rPr>
          <w:rFonts w:hint="default" w:ascii="Times New Roman" w:hAnsi="Times New Roman" w:eastAsia="方正仿宋简体" w:cs="Times New Roman"/>
          <w:kern w:val="0"/>
          <w:sz w:val="32"/>
          <w:szCs w:val="32"/>
        </w:rPr>
        <w:t>个月，自甲方验收合格签字之日起计算</w:t>
      </w:r>
      <w:r>
        <w:rPr>
          <w:rFonts w:hint="default" w:ascii="Times New Roman" w:hAnsi="Times New Roman" w:eastAsia="方正仿宋简体" w:cs="Times New Roman"/>
          <w:kern w:val="0"/>
          <w:sz w:val="32"/>
          <w:szCs w:val="32"/>
          <w:lang w:eastAsia="zh-CN"/>
        </w:rPr>
        <w:t>，售后服务</w:t>
      </w:r>
      <w:r>
        <w:rPr>
          <w:rFonts w:hint="eastAsia" w:ascii="Times New Roman" w:hAnsi="Times New Roman" w:eastAsia="方正仿宋简体" w:cs="Times New Roman"/>
          <w:kern w:val="0"/>
          <w:sz w:val="32"/>
          <w:szCs w:val="32"/>
          <w:lang w:val="en-US" w:eastAsia="zh-CN"/>
        </w:rPr>
        <w:t>联系人       ，联系</w:t>
      </w:r>
      <w:r>
        <w:rPr>
          <w:rFonts w:hint="default" w:ascii="Times New Roman" w:hAnsi="Times New Roman" w:eastAsia="方正仿宋简体" w:cs="Times New Roman"/>
          <w:kern w:val="0"/>
          <w:sz w:val="32"/>
          <w:szCs w:val="32"/>
          <w:lang w:eastAsia="zh-CN"/>
        </w:rPr>
        <w:t>电话</w:t>
      </w:r>
      <w:r>
        <w:rPr>
          <w:rFonts w:hint="eastAsia" w:ascii="Times New Roman" w:hAnsi="Times New Roman" w:eastAsia="方正仿宋简体" w:cs="Times New Roman"/>
          <w:kern w:val="0"/>
          <w:sz w:val="32"/>
          <w:szCs w:val="32"/>
          <w:u w:val="single"/>
          <w:lang w:val="en-US" w:eastAsia="zh-CN"/>
        </w:rPr>
        <w:t xml:space="preserve">       </w:t>
      </w:r>
      <w:r>
        <w:rPr>
          <w:rFonts w:hint="default" w:ascii="Times New Roman" w:hAnsi="Times New Roman" w:eastAsia="方正仿宋简体" w:cs="Times New Roman"/>
          <w:kern w:val="0"/>
          <w:sz w:val="32"/>
          <w:szCs w:val="32"/>
          <w:lang w:eastAsia="zh-CN"/>
        </w:rPr>
        <w:t>。</w:t>
      </w:r>
    </w:p>
    <w:p w14:paraId="4B257C2C">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4.2 质保服务内容</w:t>
      </w:r>
    </w:p>
    <w:p w14:paraId="41568F8D">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4.2.1 质保期内，乙方为产品提供免费上门维保服务，包含上门费、人工费、标准配件费。因产品自身质量问题导致的故障，由乙方免费维修或更换；因甲方使用不当、人为损坏、擅自拆装、第三方改造或不可抗力造成的损坏，不在免费质保范围内，乙方可合理收取维修及配件费用。</w:t>
      </w:r>
    </w:p>
    <w:p w14:paraId="493A4909">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4.2.2 乙方保证提供的设备为全新正品，无质量瑕疵</w:t>
      </w:r>
      <w:r>
        <w:rPr>
          <w:rFonts w:hint="eastAsia" w:ascii="Times New Roman" w:hAnsi="Times New Roman" w:eastAsia="方正仿宋简体" w:cs="Times New Roman"/>
          <w:kern w:val="0"/>
          <w:sz w:val="32"/>
          <w:szCs w:val="32"/>
          <w:lang w:eastAsia="zh-CN"/>
        </w:rPr>
        <w:t>、</w:t>
      </w:r>
      <w:r>
        <w:rPr>
          <w:rFonts w:hint="eastAsia" w:ascii="Times New Roman" w:hAnsi="Times New Roman" w:eastAsia="方正仿宋简体" w:cs="Times New Roman"/>
          <w:kern w:val="0"/>
          <w:sz w:val="32"/>
          <w:szCs w:val="32"/>
          <w:lang w:val="en-US" w:eastAsia="zh-CN"/>
        </w:rPr>
        <w:t>无权属瑕疵，</w:t>
      </w:r>
      <w:r>
        <w:rPr>
          <w:rFonts w:hint="default" w:ascii="Times New Roman" w:hAnsi="Times New Roman" w:eastAsia="方正仿宋简体" w:cs="Times New Roman"/>
          <w:kern w:val="0"/>
          <w:sz w:val="32"/>
          <w:szCs w:val="32"/>
        </w:rPr>
        <w:t>符合国家现行标准及合同约定规格。</w:t>
      </w:r>
    </w:p>
    <w:p w14:paraId="5E31C23C">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4.2.3 乙方承诺，设备在正常使用期限内，系统软件升级由乙方免费提供。</w:t>
      </w:r>
    </w:p>
    <w:p w14:paraId="28735D2D">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4.3 响应时效</w:t>
      </w:r>
    </w:p>
    <w:p w14:paraId="2F555106">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乙方接到甲方报修通知后，应在2小时内响应：</w:t>
      </w:r>
    </w:p>
    <w:p w14:paraId="6BC34761">
      <w:pPr>
        <w:keepNext w:val="0"/>
        <w:keepLines w:val="0"/>
        <w:pageBreakBefore w:val="0"/>
        <w:widowControl/>
        <w:kinsoku/>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（1）软件类问题：1个工作日内远程解决；</w:t>
      </w:r>
    </w:p>
    <w:p w14:paraId="13EC7D02">
      <w:pPr>
        <w:keepNext w:val="0"/>
        <w:keepLines w:val="0"/>
        <w:pageBreakBefore w:val="0"/>
        <w:widowControl/>
        <w:kinsoku/>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（2）硬件类问题：3个工作日内到场维修。</w:t>
      </w:r>
    </w:p>
    <w:p w14:paraId="032507C7">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若乙方未在上述时限内解决问题，每逾期一天，应向甲方支付合同总金额的0.2﹪作为违约金，直至问题解决。</w:t>
      </w:r>
    </w:p>
    <w:p w14:paraId="634ACFEA">
      <w:pPr>
        <w:keepNext w:val="0"/>
        <w:keepLines w:val="0"/>
        <w:pageBreakBefore w:val="0"/>
        <w:widowControl/>
        <w:kinsoku/>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4.4 质保期后维保服务</w:t>
      </w:r>
    </w:p>
    <w:p w14:paraId="0B792ADA">
      <w:pPr>
        <w:keepNext w:val="0"/>
        <w:keepLines w:val="0"/>
        <w:pageBreakBefore w:val="0"/>
        <w:widowControl/>
        <w:kinsoku/>
        <w:overflowPunct/>
        <w:topLinePunct w:val="0"/>
        <w:autoSpaceDE/>
        <w:autoSpaceDN/>
        <w:bidi w:val="0"/>
        <w:adjustRightInd/>
        <w:snapToGrid/>
        <w:spacing w:line="560" w:lineRule="exact"/>
        <w:ind w:left="639" w:leftChars="228" w:hanging="160" w:hangingChars="5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4.4.1 质保期外，甲方享有优先续保权，年维保费用为</w:t>
      </w:r>
      <w:r>
        <w:rPr>
          <w:rFonts w:hint="default" w:ascii="Times New Roman" w:hAnsi="Times New Roman" w:eastAsia="方正仿宋简体" w:cs="Times New Roman"/>
          <w:kern w:val="0"/>
          <w:sz w:val="32"/>
          <w:szCs w:val="32"/>
          <w:lang w:val="en-US" w:eastAsia="zh-CN"/>
        </w:rPr>
        <w:t xml:space="preserve">     </w:t>
      </w:r>
      <w:r>
        <w:rPr>
          <w:rFonts w:hint="default" w:ascii="Times New Roman" w:hAnsi="Times New Roman" w:eastAsia="方正仿宋简体" w:cs="Times New Roman"/>
          <w:kern w:val="0"/>
          <w:sz w:val="32"/>
          <w:szCs w:val="32"/>
        </w:rPr>
        <w:t>元/台/年，2台合计</w:t>
      </w:r>
      <w:r>
        <w:rPr>
          <w:rFonts w:hint="default" w:ascii="Times New Roman" w:hAnsi="Times New Roman" w:eastAsia="方正仿宋简体" w:cs="Times New Roman"/>
          <w:kern w:val="0"/>
          <w:sz w:val="32"/>
          <w:szCs w:val="32"/>
          <w:u w:val="single"/>
          <w:lang w:val="en-US" w:eastAsia="zh-CN"/>
        </w:rPr>
        <w:t xml:space="preserve">     </w:t>
      </w:r>
      <w:r>
        <w:rPr>
          <w:rFonts w:hint="default" w:ascii="Times New Roman" w:hAnsi="Times New Roman" w:eastAsia="方正仿宋简体" w:cs="Times New Roman"/>
          <w:kern w:val="0"/>
          <w:sz w:val="32"/>
          <w:szCs w:val="32"/>
        </w:rPr>
        <w:t>元/年。</w:t>
      </w:r>
    </w:p>
    <w:p w14:paraId="33040026">
      <w:pPr>
        <w:keepNext w:val="0"/>
        <w:keepLines w:val="0"/>
        <w:pageBreakBefore w:val="0"/>
        <w:widowControl/>
        <w:kinsoku/>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4.4.2 维保内容及费用标准以本合同约定为准，乙方不得单方通过“公示政策”等形式变更。如确需调整，须经双方书面协商一致。</w:t>
      </w:r>
    </w:p>
    <w:p w14:paraId="3F425039">
      <w:pPr>
        <w:keepNext w:val="0"/>
        <w:keepLines w:val="0"/>
        <w:pageBreakBefore w:val="0"/>
        <w:widowControl/>
        <w:kinsoku/>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4.4.3 甲方支付续保费用后，维保服务生效，无需另行签署协议。甲方正常续保的，应于维保期届满前15日内支付，维保期自上一期届满次日起算；逾期支付的，自实际付款日起算。</w:t>
      </w:r>
    </w:p>
    <w:p w14:paraId="1BA704E4">
      <w:pPr>
        <w:keepNext w:val="0"/>
        <w:keepLines w:val="0"/>
        <w:pageBreakBefore w:val="0"/>
        <w:widowControl/>
        <w:kinsoku/>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4.4.4 无论甲方是否续购维保服务，乙方均不得通过锁机、限制功能、拒绝提供基础技术支持等方式影响产品正常使用。</w:t>
      </w:r>
    </w:p>
    <w:p w14:paraId="0C026445">
      <w:pPr>
        <w:keepNext w:val="0"/>
        <w:keepLines w:val="0"/>
        <w:pageBreakBefore w:val="0"/>
        <w:widowControl/>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第五条 甲方权利和义务</w:t>
      </w:r>
    </w:p>
    <w:p w14:paraId="22678E49">
      <w:pPr>
        <w:keepNext w:val="0"/>
        <w:keepLines w:val="0"/>
        <w:pageBreakBefore w:val="0"/>
        <w:widowControl/>
        <w:kinsoku/>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5.1 甲方有权对乙方提供的产品进行数量、外观及型号的当场查验，对不合格产品有权拒绝签收，并书面通知乙方。</w:t>
      </w:r>
    </w:p>
    <w:p w14:paraId="136818B3">
      <w:pPr>
        <w:keepNext w:val="0"/>
        <w:keepLines w:val="0"/>
        <w:pageBreakBefore w:val="0"/>
        <w:widowControl/>
        <w:kinsoku/>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5.2 甲方应按合同约定及时支付货款，配合乙方完成安装调试及验收工作。</w:t>
      </w:r>
    </w:p>
    <w:p w14:paraId="6C4BCF46">
      <w:pPr>
        <w:keepNext w:val="0"/>
        <w:keepLines w:val="0"/>
        <w:pageBreakBefore w:val="0"/>
        <w:widowControl/>
        <w:kinsoku/>
        <w:wordWrap w:val="0"/>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5.3 甲方应严格按照产品说明书规范使用产品，组织相关人员参加乙方提供的免费操作培训，熟练掌握产品使用方法及安全操作要求。</w:t>
      </w:r>
    </w:p>
    <w:p w14:paraId="6887F453">
      <w:pPr>
        <w:keepNext w:val="0"/>
        <w:keepLines w:val="0"/>
        <w:pageBreakBefore w:val="0"/>
        <w:widowControl/>
        <w:kinsoku/>
        <w:wordWrap w:val="0"/>
        <w:overflowPunct/>
        <w:topLinePunct w:val="0"/>
        <w:autoSpaceDE/>
        <w:autoSpaceDN/>
        <w:bidi w:val="0"/>
        <w:adjustRightInd/>
        <w:snapToGrid/>
        <w:spacing w:line="560" w:lineRule="exact"/>
        <w:ind w:firstLine="480" w:firstLineChars="15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5.4 甲方应为产品正常运行提供必要条件，包括但不限于：不在产品运行路线上设置障碍物；保障电梯轿厢平层精度满足产品运行要求；避免无关人员干扰产品正常运行；确保网络连接稳定、持续，满足乙方远程监控、数据跟踪及异常处理需要；不得擅自修改产品系统、擅自拆装或更换产品配件。</w:t>
      </w:r>
    </w:p>
    <w:p w14:paraId="17604471">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5.5 甲方应在产品运行区域履行合理的安全提示义务，告知相关人员产品运行特点及注意事项，引导相关人员与产品保持安全距离。</w:t>
      </w:r>
    </w:p>
    <w:p w14:paraId="2ABCD00E">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5.6 产品出现故障时，甲方应及时通知乙方，不得擅自维修、拆装、更换配件。发生重大故障或安全问题时，甲方应立即停止使用并第一时间通知乙方，同时采取合理措施防止损失扩大。</w:t>
      </w:r>
    </w:p>
    <w:p w14:paraId="2227541D">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5.7 未经乙方书面同意，甲方不得向无关第三方披露乙方的商业秘密、技术资料，但依法向政府部门披露的除外。</w:t>
      </w:r>
    </w:p>
    <w:p w14:paraId="7C3FB46C">
      <w:pPr>
        <w:keepNext w:val="0"/>
        <w:keepLines w:val="0"/>
        <w:pageBreakBefore w:val="0"/>
        <w:widowControl/>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第六条 乙方权利和义务</w:t>
      </w:r>
    </w:p>
    <w:p w14:paraId="2E2A7B36">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6.1 乙方有权按合同约定收取货款。</w:t>
      </w:r>
    </w:p>
    <w:p w14:paraId="7405BB9F">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6.2 乙方应按合同约定的时间、地点及标准，提供全新、合格的产品，并完成产品的生产、运输、安装及调试工作。</w:t>
      </w:r>
    </w:p>
    <w:p w14:paraId="0809E7F9">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6.3 乙方应在施工前3个工作日向甲方出具书面《安装施工通知书》及详细的现场环境需求清单。</w:t>
      </w:r>
    </w:p>
    <w:p w14:paraId="43301851">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6.4 乙方必须确保其提供的产品及安装方案符合国家消防安全规范及甲方现场场地条件。因乙方产品设计缺陷、安装技术标准不达标或施工不当造成的人身损害、财产损失，由乙方承担全部赔偿责任。</w:t>
      </w:r>
    </w:p>
    <w:p w14:paraId="5113E549">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6.5 乙方指派的安装调试人员必须具备合法资质及专业能力，并遵守甲方的现场安全管理制度。</w:t>
      </w:r>
    </w:p>
    <w:p w14:paraId="18F8853A">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6.6 乙方负责免费为甲方人员提供操作培训，确保受训人员能熟练掌握产品使用方法。</w:t>
      </w:r>
    </w:p>
    <w:p w14:paraId="4A5E5574">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6.7 对于甲方报告的故障，乙方必须准确判断故障原因，并出具书面《故障处理报告》。</w:t>
      </w:r>
    </w:p>
    <w:p w14:paraId="51F4C1B6">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6.8 若因乙方产品质量问题或安装施工质量问题导致重大安全事故的，乙方应承担全部法律责任及赔偿责任，与甲方无关。</w:t>
      </w:r>
    </w:p>
    <w:p w14:paraId="52AFA554">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6.9 乙方在维修过程中产生的耗材、人工及服务费用，除合同约定的免费情形外，须提前书面告知甲方并经甲方确认同意后方可收费，且收费价格必须公开透明，不得乱收费。</w:t>
      </w:r>
    </w:p>
    <w:p w14:paraId="36449F25">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6.10 乙方对在服务过程中知悉的甲方商业秘密、经营数据、客户信息及本合同内容负有严格保密义务，保密期限为合同履行期及终止后</w:t>
      </w:r>
      <w:r>
        <w:rPr>
          <w:rFonts w:hint="eastAsia" w:ascii="Times New Roman" w:hAnsi="Times New Roman" w:eastAsia="方正仿宋简体" w:cs="Times New Roman"/>
          <w:kern w:val="0"/>
          <w:sz w:val="32"/>
          <w:szCs w:val="32"/>
          <w:lang w:val="en-US" w:eastAsia="zh-CN"/>
        </w:rPr>
        <w:t>10</w:t>
      </w:r>
      <w:r>
        <w:rPr>
          <w:rFonts w:hint="default" w:ascii="Times New Roman" w:hAnsi="Times New Roman" w:eastAsia="方正仿宋简体" w:cs="Times New Roman"/>
          <w:kern w:val="0"/>
          <w:sz w:val="32"/>
          <w:szCs w:val="32"/>
        </w:rPr>
        <w:t>年。未经甲方书面许可，乙方不得向任何第三方泄露上述信息。</w:t>
      </w:r>
    </w:p>
    <w:p w14:paraId="396770B3">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6.11 乙方承诺其具备履行本合同所需的全部资质、许可及法律手续，经营行为合法合规。</w:t>
      </w:r>
    </w:p>
    <w:p w14:paraId="0FFC694C">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6.12 产品验收合格后，乙方应向甲方移交完整的产品合格证明文件、安装图纸、操作手册及维保资料。</w:t>
      </w:r>
    </w:p>
    <w:p w14:paraId="14F69CAE">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6.13 合同终止或解除时，乙方应配合甲方完成产品交接、数据迁移及相关手续办理，不得设置障碍或故意拖延。</w:t>
      </w:r>
    </w:p>
    <w:p w14:paraId="698835F2">
      <w:pPr>
        <w:keepNext w:val="0"/>
        <w:keepLines w:val="0"/>
        <w:pageBreakBefore w:val="0"/>
        <w:widowControl/>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第七条 知识产权与数据安全</w:t>
      </w:r>
    </w:p>
    <w:p w14:paraId="24E8BF86">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7.1 知识产权</w:t>
      </w:r>
    </w:p>
    <w:p w14:paraId="31B0E627">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7.1.1 乙方保留设备软件系统的知识产权。甲方获得在其酒店经营场所内永久、非独家的使用权，包括但不限于用于客房送物、引领、宣传等商业用途。</w:t>
      </w:r>
    </w:p>
    <w:p w14:paraId="2A945124">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7.1.2 甲方不得对乙方的软件系统进行反向工程、破解、篡改、复制或租赁，不得将软件使用权转让给第三方。</w:t>
      </w:r>
    </w:p>
    <w:p w14:paraId="58B95E15">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7.2 数据安全</w:t>
      </w:r>
    </w:p>
    <w:p w14:paraId="65575255">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7.2.1 本合同项下设备在运行过程中产生的所有数据（包括但不限于酒店运营数据、客户画像数据、机器人运行数据等）的所有权及使用权均归甲方所有。</w:t>
      </w:r>
    </w:p>
    <w:p w14:paraId="019AC344">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7.2.2 乙方仅可为提供技术服务之目的临时使用上述数据，且不得用于任何商业用途或泄露给第三方。乙方应采取加密、备份等措施保障数据安全。</w:t>
      </w:r>
    </w:p>
    <w:p w14:paraId="6A0BBE40">
      <w:pPr>
        <w:keepNext w:val="0"/>
        <w:keepLines w:val="0"/>
        <w:pageBreakBefore w:val="0"/>
        <w:widowControl/>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第八条 违约责任</w:t>
      </w:r>
    </w:p>
    <w:p w14:paraId="38A32A15">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bookmarkStart w:id="19" w:name="OLE_LINK12"/>
      <w:bookmarkStart w:id="20" w:name="OLE_LINK13"/>
      <w:r>
        <w:rPr>
          <w:rFonts w:hint="default" w:ascii="Times New Roman" w:hAnsi="Times New Roman" w:eastAsia="方正仿宋简体" w:cs="Times New Roman"/>
          <w:kern w:val="0"/>
          <w:sz w:val="32"/>
          <w:szCs w:val="32"/>
        </w:rPr>
        <w:t>8.1 逾期付款责任</w:t>
      </w:r>
    </w:p>
    <w:p w14:paraId="6EFB77F8">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kern w:val="0"/>
          <w:sz w:val="32"/>
          <w:szCs w:val="32"/>
        </w:rPr>
        <w:t>甲方逾期付款的，</w:t>
      </w:r>
      <w:r>
        <w:rPr>
          <w:rFonts w:hint="eastAsia" w:ascii="Times New Roman" w:hAnsi="Times New Roman" w:eastAsia="方正仿宋简体" w:cs="Times New Roman"/>
          <w:kern w:val="0"/>
          <w:sz w:val="32"/>
          <w:szCs w:val="32"/>
          <w:lang w:val="en-US" w:eastAsia="zh-CN"/>
        </w:rPr>
        <w:t>乙方可进行书面催促，经书面催促30个工作日内仍未支付项款项的，乙方有权单方面解除合同并收回产品。</w:t>
      </w:r>
    </w:p>
    <w:p w14:paraId="3FF63131">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8.2 逾期交货及安装责任</w:t>
      </w:r>
    </w:p>
    <w:p w14:paraId="65737A76">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bookmarkStart w:id="21" w:name="OLE_LINK11"/>
      <w:bookmarkStart w:id="22" w:name="OLE_LINK10"/>
      <w:r>
        <w:rPr>
          <w:rFonts w:hint="default" w:ascii="Times New Roman" w:hAnsi="Times New Roman" w:eastAsia="方正仿宋简体" w:cs="Times New Roman"/>
          <w:kern w:val="0"/>
          <w:sz w:val="32"/>
          <w:szCs w:val="32"/>
        </w:rPr>
        <w:t>乙方逾期交货或完成安装调试的，每逾期一日，按合同总金额的万分之十支付违约金。逾期超过15日的，甲方有权单方解除合同。</w:t>
      </w:r>
    </w:p>
    <w:bookmarkEnd w:id="19"/>
    <w:bookmarkEnd w:id="20"/>
    <w:bookmarkEnd w:id="21"/>
    <w:bookmarkEnd w:id="22"/>
    <w:p w14:paraId="7DEAB5B4">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8.3 质量违约责任</w:t>
      </w:r>
    </w:p>
    <w:p w14:paraId="2632CAC7">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kern w:val="0"/>
          <w:sz w:val="32"/>
          <w:szCs w:val="32"/>
        </w:rPr>
        <w:t>若乙方提供的产品存在质量问题，或安装调试后未能达到合同约定的验收标准，经整改后仍不合格的，甲方有权选择：</w:t>
      </w:r>
      <w:r>
        <w:rPr>
          <w:rFonts w:hint="eastAsia" w:ascii="Times New Roman" w:hAnsi="Times New Roman" w:eastAsia="方正仿宋简体" w:cs="Times New Roman"/>
          <w:kern w:val="0"/>
          <w:sz w:val="32"/>
          <w:szCs w:val="32"/>
          <w:lang w:val="en-US" w:eastAsia="zh-CN"/>
        </w:rPr>
        <w:t xml:space="preserve"> </w:t>
      </w:r>
    </w:p>
    <w:p w14:paraId="2ADE786C">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（1）</w:t>
      </w:r>
      <w:r>
        <w:rPr>
          <w:rFonts w:hint="eastAsia" w:ascii="Times New Roman" w:hAnsi="Times New Roman" w:eastAsia="方正仿宋简体" w:cs="Times New Roman"/>
          <w:kern w:val="0"/>
          <w:sz w:val="32"/>
          <w:szCs w:val="32"/>
          <w:lang w:val="en-US" w:eastAsia="zh-CN"/>
        </w:rPr>
        <w:t>单方面</w:t>
      </w:r>
      <w:r>
        <w:rPr>
          <w:rFonts w:hint="default" w:ascii="Times New Roman" w:hAnsi="Times New Roman" w:eastAsia="方正仿宋简体" w:cs="Times New Roman"/>
          <w:kern w:val="0"/>
          <w:sz w:val="32"/>
          <w:szCs w:val="32"/>
        </w:rPr>
        <w:t>解除合同；</w:t>
      </w:r>
    </w:p>
    <w:p w14:paraId="76BC9EA0">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（2）要求乙方更换合格产品，承担更换费用，并支付合同总金额5%的违约金。</w:t>
      </w:r>
    </w:p>
    <w:p w14:paraId="13CFD14F">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8.4 保密违约责任</w:t>
      </w:r>
    </w:p>
    <w:p w14:paraId="47868DB8">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任何一方违反本合同约定的保密义务，应向守约方支付合同总金额20%的违约金，并赔偿守约方因此遭受的全部直接及间接损失。</w:t>
      </w:r>
    </w:p>
    <w:p w14:paraId="46E32207">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8.5 单方解除权</w:t>
      </w:r>
    </w:p>
    <w:p w14:paraId="56F1818A">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若任一方严重违约，经守约方书面催告后15日内仍未改正的，守约方有权单方解除合同，并要求违约方支付合同总金额20</w:t>
      </w:r>
      <w:bookmarkStart w:id="23" w:name="OLE_LINK9"/>
      <w:bookmarkStart w:id="24" w:name="OLE_LINK8"/>
      <w:r>
        <w:rPr>
          <w:rFonts w:hint="default" w:ascii="Times New Roman" w:hAnsi="Times New Roman" w:eastAsia="方正仿宋简体" w:cs="Times New Roman"/>
          <w:kern w:val="0"/>
          <w:sz w:val="32"/>
          <w:szCs w:val="32"/>
        </w:rPr>
        <w:t>%</w:t>
      </w:r>
      <w:bookmarkEnd w:id="23"/>
      <w:bookmarkEnd w:id="24"/>
      <w:r>
        <w:rPr>
          <w:rFonts w:hint="default" w:ascii="Times New Roman" w:hAnsi="Times New Roman" w:eastAsia="方正仿宋简体" w:cs="Times New Roman"/>
          <w:kern w:val="0"/>
          <w:sz w:val="32"/>
          <w:szCs w:val="32"/>
        </w:rPr>
        <w:t>的违约金，赔偿守约方的全部损失。</w:t>
      </w:r>
    </w:p>
    <w:p w14:paraId="4489C676">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8.6 其他违约责任</w:t>
      </w:r>
    </w:p>
    <w:p w14:paraId="54D6885B">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本合同未约定的违约责任，按照《中华人民共和国民法典》及相关法律法规执行。</w:t>
      </w:r>
    </w:p>
    <w:p w14:paraId="6F04248A">
      <w:pPr>
        <w:keepNext w:val="0"/>
        <w:keepLines w:val="0"/>
        <w:pageBreakBefore w:val="0"/>
        <w:widowControl/>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第九条 不可抗力</w:t>
      </w:r>
    </w:p>
    <w:p w14:paraId="2FE0A9CD">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lang w:val="en-US" w:eastAsia="zh-CN"/>
        </w:rPr>
        <w:t>9</w:t>
      </w:r>
      <w:r>
        <w:rPr>
          <w:rFonts w:hint="default" w:ascii="Times New Roman" w:hAnsi="Times New Roman" w:eastAsia="方正仿宋简体" w:cs="Times New Roman"/>
          <w:kern w:val="0"/>
          <w:sz w:val="32"/>
          <w:szCs w:val="32"/>
        </w:rPr>
        <w:t>.1 不可抗力是指双方不能预见、不能避免且不能克服的客观情况，包括但不限于地震、火灾、洪水、台风、战争、政府禁令、重大疫情等。</w:t>
      </w:r>
    </w:p>
    <w:p w14:paraId="403B0D1B">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lang w:val="en-US" w:eastAsia="zh-CN"/>
        </w:rPr>
        <w:t>9</w:t>
      </w:r>
      <w:r>
        <w:rPr>
          <w:rFonts w:hint="default" w:ascii="Times New Roman" w:hAnsi="Times New Roman" w:eastAsia="方正仿宋简体" w:cs="Times New Roman"/>
          <w:kern w:val="0"/>
          <w:sz w:val="32"/>
          <w:szCs w:val="32"/>
        </w:rPr>
        <w:t>.2 因不可抗力导致本合同无法履行或延迟履行的，遭遇不可抗力一方应在不可抗力发生后48小时内通知对方，并在15日内提供相关证明文件。双方可根据不可抗力影响程度，协商解除合同、部分免除责任或顺延履行期限。</w:t>
      </w:r>
    </w:p>
    <w:p w14:paraId="593D2FA4">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eastAsia" w:ascii="Times New Roman" w:hAnsi="Times New Roman" w:eastAsia="方正仿宋简体" w:cs="Times New Roman"/>
          <w:kern w:val="0"/>
          <w:sz w:val="32"/>
          <w:szCs w:val="32"/>
          <w:lang w:val="en-US" w:eastAsia="zh-CN"/>
        </w:rPr>
        <w:t>9</w:t>
      </w:r>
      <w:r>
        <w:rPr>
          <w:rFonts w:hint="default" w:ascii="Times New Roman" w:hAnsi="Times New Roman" w:eastAsia="方正仿宋简体" w:cs="Times New Roman"/>
          <w:kern w:val="0"/>
          <w:sz w:val="32"/>
          <w:szCs w:val="32"/>
        </w:rPr>
        <w:t>.3 因不可抗力造成的损失，双方互不承担违约责任。</w:t>
      </w:r>
    </w:p>
    <w:p w14:paraId="21AD012A">
      <w:pPr>
        <w:keepNext w:val="0"/>
        <w:keepLines w:val="0"/>
        <w:pageBreakBefore w:val="0"/>
        <w:widowControl/>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第十条 争议解决</w:t>
      </w:r>
    </w:p>
    <w:p w14:paraId="63DAD812">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本合同在履行过程中发生争议，由双方协商解决；协商不成的，提交甲方所在地有管辖权的人民法院诉讼解决。</w:t>
      </w:r>
    </w:p>
    <w:p w14:paraId="5AF64F91">
      <w:pPr>
        <w:keepNext w:val="0"/>
        <w:keepLines w:val="0"/>
        <w:pageBreakBefore w:val="0"/>
        <w:widowControl/>
        <w:kinsoku/>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简体" w:cs="Times New Roman"/>
          <w:b/>
          <w:kern w:val="0"/>
          <w:sz w:val="32"/>
          <w:szCs w:val="32"/>
        </w:rPr>
      </w:pPr>
      <w:r>
        <w:rPr>
          <w:rFonts w:hint="default" w:ascii="Times New Roman" w:hAnsi="Times New Roman" w:eastAsia="方正仿宋简体" w:cs="Times New Roman"/>
          <w:b/>
          <w:kern w:val="0"/>
          <w:sz w:val="32"/>
          <w:szCs w:val="32"/>
        </w:rPr>
        <w:t>第十</w:t>
      </w:r>
      <w:r>
        <w:rPr>
          <w:rFonts w:hint="eastAsia" w:ascii="Times New Roman" w:hAnsi="Times New Roman" w:eastAsia="方正仿宋简体" w:cs="Times New Roman"/>
          <w:b/>
          <w:kern w:val="0"/>
          <w:sz w:val="32"/>
          <w:szCs w:val="32"/>
          <w:lang w:val="en-US" w:eastAsia="zh-CN"/>
        </w:rPr>
        <w:t>一</w:t>
      </w:r>
      <w:r>
        <w:rPr>
          <w:rFonts w:hint="default" w:ascii="Times New Roman" w:hAnsi="Times New Roman" w:eastAsia="方正仿宋简体" w:cs="Times New Roman"/>
          <w:b/>
          <w:kern w:val="0"/>
          <w:sz w:val="32"/>
          <w:szCs w:val="32"/>
        </w:rPr>
        <w:t>条 其他</w:t>
      </w:r>
    </w:p>
    <w:p w14:paraId="29619B8F">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1</w:t>
      </w:r>
      <w:r>
        <w:rPr>
          <w:rFonts w:hint="eastAsia" w:ascii="Times New Roman" w:hAnsi="Times New Roman" w:eastAsia="方正仿宋简体" w:cs="Times New Roman"/>
          <w:kern w:val="0"/>
          <w:sz w:val="32"/>
          <w:szCs w:val="32"/>
          <w:lang w:val="en-US" w:eastAsia="zh-CN"/>
        </w:rPr>
        <w:t>1</w:t>
      </w:r>
      <w:r>
        <w:rPr>
          <w:rFonts w:hint="default" w:ascii="Times New Roman" w:hAnsi="Times New Roman" w:eastAsia="方正仿宋简体" w:cs="Times New Roman"/>
          <w:kern w:val="0"/>
          <w:sz w:val="32"/>
          <w:szCs w:val="32"/>
        </w:rPr>
        <w:t>.1 本合同一式</w:t>
      </w:r>
      <w:r>
        <w:rPr>
          <w:rFonts w:hint="eastAsia" w:ascii="Times New Roman" w:hAnsi="Times New Roman" w:eastAsia="方正仿宋简体" w:cs="Times New Roman"/>
          <w:kern w:val="0"/>
          <w:sz w:val="32"/>
          <w:szCs w:val="32"/>
          <w:lang w:val="en-US" w:eastAsia="zh-CN"/>
        </w:rPr>
        <w:t>肆</w:t>
      </w:r>
      <w:r>
        <w:rPr>
          <w:rFonts w:hint="default" w:ascii="Times New Roman" w:hAnsi="Times New Roman" w:eastAsia="方正仿宋简体" w:cs="Times New Roman"/>
          <w:kern w:val="0"/>
          <w:sz w:val="32"/>
          <w:szCs w:val="32"/>
        </w:rPr>
        <w:t>份，甲</w:t>
      </w:r>
      <w:r>
        <w:rPr>
          <w:rFonts w:hint="eastAsia" w:ascii="Times New Roman" w:hAnsi="Times New Roman" w:eastAsia="方正仿宋简体" w:cs="Times New Roman"/>
          <w:kern w:val="0"/>
          <w:sz w:val="32"/>
          <w:szCs w:val="32"/>
          <w:lang w:val="en-US" w:eastAsia="zh-CN"/>
        </w:rPr>
        <w:t>方执叁份</w:t>
      </w:r>
      <w:r>
        <w:rPr>
          <w:rFonts w:hint="default" w:ascii="Times New Roman" w:hAnsi="Times New Roman" w:eastAsia="方正仿宋简体" w:cs="Times New Roman"/>
          <w:kern w:val="0"/>
          <w:sz w:val="32"/>
          <w:szCs w:val="32"/>
        </w:rPr>
        <w:t>乙方执</w:t>
      </w:r>
      <w:r>
        <w:rPr>
          <w:rFonts w:hint="eastAsia" w:ascii="Times New Roman" w:hAnsi="Times New Roman" w:eastAsia="方正仿宋简体" w:cs="Times New Roman"/>
          <w:kern w:val="0"/>
          <w:sz w:val="32"/>
          <w:szCs w:val="32"/>
          <w:lang w:val="en-US" w:eastAsia="zh-CN"/>
        </w:rPr>
        <w:t>壹</w:t>
      </w:r>
      <w:r>
        <w:rPr>
          <w:rFonts w:hint="default" w:ascii="Times New Roman" w:hAnsi="Times New Roman" w:eastAsia="方正仿宋简体" w:cs="Times New Roman"/>
          <w:kern w:val="0"/>
          <w:sz w:val="32"/>
          <w:szCs w:val="32"/>
        </w:rPr>
        <w:t>份，具有同等法律效力。</w:t>
      </w:r>
    </w:p>
    <w:p w14:paraId="02EA428B">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1</w:t>
      </w:r>
      <w:r>
        <w:rPr>
          <w:rFonts w:hint="eastAsia" w:ascii="Times New Roman" w:hAnsi="Times New Roman" w:eastAsia="方正仿宋简体" w:cs="Times New Roman"/>
          <w:kern w:val="0"/>
          <w:sz w:val="32"/>
          <w:szCs w:val="32"/>
          <w:lang w:val="en-US" w:eastAsia="zh-CN"/>
        </w:rPr>
        <w:t>1</w:t>
      </w:r>
      <w:r>
        <w:rPr>
          <w:rFonts w:hint="default" w:ascii="Times New Roman" w:hAnsi="Times New Roman" w:eastAsia="方正仿宋简体" w:cs="Times New Roman"/>
          <w:kern w:val="0"/>
          <w:sz w:val="32"/>
          <w:szCs w:val="32"/>
        </w:rPr>
        <w:t>.2 本合同任何修改或补充，须经双方授权代表签字并加盖公章（或合同专用章）后方为有效。</w:t>
      </w:r>
    </w:p>
    <w:p w14:paraId="096DB80C">
      <w:pPr>
        <w:keepNext w:val="0"/>
        <w:keepLines w:val="0"/>
        <w:pageBreakBefore w:val="0"/>
        <w:widowControl/>
        <w:kinsoku/>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1</w:t>
      </w:r>
      <w:r>
        <w:rPr>
          <w:rFonts w:hint="eastAsia" w:ascii="Times New Roman" w:hAnsi="Times New Roman" w:eastAsia="方正仿宋简体" w:cs="Times New Roman"/>
          <w:kern w:val="0"/>
          <w:sz w:val="32"/>
          <w:szCs w:val="32"/>
          <w:lang w:val="en-US" w:eastAsia="zh-CN"/>
        </w:rPr>
        <w:t>1</w:t>
      </w:r>
      <w:r>
        <w:rPr>
          <w:rFonts w:hint="default" w:ascii="Times New Roman" w:hAnsi="Times New Roman" w:eastAsia="方正仿宋简体" w:cs="Times New Roman"/>
          <w:kern w:val="0"/>
          <w:sz w:val="32"/>
          <w:szCs w:val="32"/>
        </w:rPr>
        <w:t>.4 本合同自双方授权代表签字并加盖公章（或合同专用章）之日起生效。</w:t>
      </w:r>
    </w:p>
    <w:p w14:paraId="2055A8DF">
      <w:pPr>
        <w:keepNext w:val="0"/>
        <w:keepLines w:val="0"/>
        <w:pageBreakBefore w:val="0"/>
        <w:widowControl/>
        <w:kinsoku/>
        <w:overflowPunct/>
        <w:topLinePunct w:val="0"/>
        <w:autoSpaceDE/>
        <w:autoSpaceDN/>
        <w:bidi w:val="0"/>
        <w:adjustRightInd/>
        <w:snapToGrid/>
        <w:spacing w:line="560" w:lineRule="exact"/>
        <w:ind w:firstLine="2240" w:firstLineChars="700"/>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（以下无正文，为签署页）</w:t>
      </w:r>
    </w:p>
    <w:p w14:paraId="53958D2A">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kern w:val="0"/>
          <w:sz w:val="32"/>
          <w:szCs w:val="32"/>
        </w:rPr>
      </w:pPr>
    </w:p>
    <w:p w14:paraId="61EA4E7D">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kern w:val="0"/>
          <w:sz w:val="32"/>
          <w:szCs w:val="32"/>
        </w:rPr>
      </w:pPr>
    </w:p>
    <w:p w14:paraId="2D8CB9DE">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kern w:val="0"/>
          <w:sz w:val="32"/>
          <w:szCs w:val="32"/>
        </w:rPr>
      </w:pPr>
    </w:p>
    <w:p w14:paraId="7793B2FD">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kern w:val="0"/>
          <w:sz w:val="32"/>
          <w:szCs w:val="32"/>
        </w:rPr>
      </w:pPr>
    </w:p>
    <w:p w14:paraId="10C6AA6A">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甲方（盖章）：                       乙方（盖章）：</w:t>
      </w:r>
    </w:p>
    <w:p w14:paraId="49960864">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kern w:val="0"/>
          <w:sz w:val="32"/>
          <w:szCs w:val="32"/>
        </w:rPr>
      </w:pPr>
    </w:p>
    <w:p w14:paraId="2271AFBB">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kern w:val="0"/>
          <w:sz w:val="28"/>
          <w:szCs w:val="28"/>
        </w:rPr>
      </w:pPr>
      <w:r>
        <w:rPr>
          <w:rFonts w:hint="default" w:ascii="Times New Roman" w:hAnsi="Times New Roman" w:eastAsia="方正仿宋简体" w:cs="Times New Roman"/>
          <w:kern w:val="0"/>
          <w:sz w:val="28"/>
          <w:szCs w:val="28"/>
        </w:rPr>
        <w:t xml:space="preserve">法定代表人/授权代表（签字）：  </w:t>
      </w:r>
      <w:r>
        <w:rPr>
          <w:rFonts w:hint="eastAsia" w:ascii="Times New Roman" w:hAnsi="Times New Roman" w:eastAsia="方正仿宋简体" w:cs="Times New Roman"/>
          <w:kern w:val="0"/>
          <w:sz w:val="28"/>
          <w:szCs w:val="28"/>
          <w:lang w:val="en-US" w:eastAsia="zh-CN"/>
        </w:rPr>
        <w:t xml:space="preserve">  </w:t>
      </w:r>
      <w:r>
        <w:rPr>
          <w:rFonts w:hint="default" w:ascii="Times New Roman" w:hAnsi="Times New Roman" w:eastAsia="方正仿宋简体" w:cs="Times New Roman"/>
          <w:kern w:val="0"/>
          <w:sz w:val="28"/>
          <w:szCs w:val="28"/>
        </w:rPr>
        <w:t>法定代表人/授权代表（签字）：</w:t>
      </w:r>
    </w:p>
    <w:p w14:paraId="0796B743">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kern w:val="0"/>
          <w:sz w:val="32"/>
          <w:szCs w:val="32"/>
        </w:rPr>
      </w:pPr>
    </w:p>
    <w:p w14:paraId="36176A13">
      <w:pPr>
        <w:keepNext w:val="0"/>
        <w:keepLines w:val="0"/>
        <w:pageBreakBefore w:val="0"/>
        <w:widowControl/>
        <w:kinsoku/>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日期：     年   月   日          日期：     年   月   日</w:t>
      </w:r>
      <w:bookmarkEnd w:id="0"/>
      <w:bookmarkEnd w:id="1"/>
      <w:bookmarkEnd w:id="2"/>
      <w:bookmarkEnd w:id="3"/>
      <w:bookmarkEnd w:id="4"/>
      <w:bookmarkEnd w:id="5"/>
      <w:bookmarkEnd w:id="6"/>
    </w:p>
    <w:sectPr>
      <w:footerReference r:id="rId3" w:type="default"/>
      <w:pgSz w:w="11906" w:h="16838"/>
      <w:pgMar w:top="1021" w:right="1588" w:bottom="107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346065"/>
    </w:sdtPr>
    <w:sdtContent>
      <w:sdt>
        <w:sdtPr>
          <w:id w:val="171357283"/>
        </w:sdtPr>
        <w:sdtContent>
          <w:p w14:paraId="07236937">
            <w:pPr>
              <w:pStyle w:val="3"/>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14:paraId="3A73824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E28F0"/>
    <w:rsid w:val="0E570CFB"/>
    <w:rsid w:val="13E95B6E"/>
    <w:rsid w:val="2ED242BA"/>
    <w:rsid w:val="371B2276"/>
    <w:rsid w:val="3A6A20DF"/>
    <w:rsid w:val="7D20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List Paragraph"/>
    <w:basedOn w:val="1"/>
    <w:qFormat/>
    <w:uiPriority w:val="34"/>
    <w:pPr>
      <w:ind w:firstLine="420" w:firstLineChars="200"/>
    </w:p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日期 Char"/>
    <w:basedOn w:val="7"/>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4322</Words>
  <Characters>4545</Characters>
  <Lines>45</Lines>
  <Paragraphs>12</Paragraphs>
  <TotalTime>0</TotalTime>
  <ScaleCrop>false</ScaleCrop>
  <LinksUpToDate>false</LinksUpToDate>
  <CharactersWithSpaces>4805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2026-03-07T15:24:00Z</dcterms:created>
  <dc:creator>微软用户</dc:creator>
  <cp:lastModifiedBy>小雨儿</cp:lastModifiedBy>
  <cp:lastPrinted>2026-03-16T09:28:00Z</cp:lastPrinted>
  <dcterms:modified xsi:type="dcterms:W3CDTF">2026-04-22T03:20:53Z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42067F61E049477AB73EB78B1AF3B6B9_13</vt:lpwstr>
  </property>
  <property fmtid="{D5CDD505-2E9C-101B-9397-08002B2CF9AE}" pid="3" name="KSOProductBuildVer">
    <vt:lpwstr>2052-12.1.0.25225</vt:lpwstr>
  </property>
  <property fmtid="{D5CDD505-2E9C-101B-9397-08002B2CF9AE}" pid="4" name="KSOTemplateDocerSaveRecord">
    <vt:lpwstr>eyJoZGlkIjoiNThmYTEzYzIxNGU3NGQ3OGU1ODhmYzg0MDFhZThhOTAiLCJ1c2VySWQiOiIzNDk0NzE2MjYifQ==</vt:lpwstr>
  </property>
</Properties>
</file>