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16C22">
      <w:pPr>
        <w:pStyle w:val="4"/>
        <w:rPr>
          <w:rFonts w:hint="default" w:ascii="方正仿宋简体" w:hAnsi="方正仿宋简体" w:eastAsia="方正仿宋简体" w:cs="方正仿宋简体"/>
          <w:color w:val="000000" w:themeColor="text1"/>
          <w:sz w:val="28"/>
          <w:szCs w:val="28"/>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8"/>
          <w:szCs w:val="28"/>
          <w:highlight w:val="none"/>
          <w:lang w:val="en-US" w:eastAsia="zh-CN"/>
          <w14:textFill>
            <w14:solidFill>
              <w14:schemeClr w14:val="tx1"/>
            </w14:solidFill>
          </w14:textFill>
        </w:rPr>
        <w:t>附件1：报价文件格式</w:t>
      </w:r>
    </w:p>
    <w:p w14:paraId="699FC7F7">
      <w:pPr>
        <w:pStyle w:val="4"/>
        <w:jc w:val="center"/>
        <w:rPr>
          <w:rFonts w:hint="eastAsia" w:ascii="方正仿宋简体" w:hAnsi="方正仿宋简体" w:eastAsia="方正仿宋简体" w:cs="方正仿宋简体"/>
          <w:b w:val="0"/>
          <w:bCs/>
          <w:sz w:val="28"/>
          <w:szCs w:val="28"/>
          <w:lang w:val="en-US" w:eastAsia="zh-CN"/>
        </w:rPr>
      </w:pPr>
      <w:r>
        <w:rPr>
          <w:rFonts w:hint="eastAsia" w:ascii="方正仿宋简体" w:hAnsi="方正仿宋简体" w:eastAsia="方正仿宋简体" w:cs="方正仿宋简体"/>
          <w:b w:val="0"/>
          <w:bCs/>
          <w:sz w:val="28"/>
          <w:szCs w:val="28"/>
          <w:lang w:val="en-US" w:eastAsia="zh-CN"/>
        </w:rPr>
        <w:t>（封面）</w:t>
      </w:r>
    </w:p>
    <w:p w14:paraId="46BDB1D7">
      <w:pPr>
        <w:pStyle w:val="4"/>
        <w:jc w:val="both"/>
        <w:rPr>
          <w:rFonts w:hint="default" w:ascii="方正仿宋简体" w:hAnsi="方正仿宋简体" w:eastAsia="方正仿宋简体" w:cs="方正仿宋简体"/>
          <w:b w:val="0"/>
          <w:bCs/>
          <w:sz w:val="28"/>
          <w:szCs w:val="28"/>
          <w:lang w:val="en-US" w:eastAsia="zh-CN"/>
        </w:rPr>
      </w:pPr>
    </w:p>
    <w:p w14:paraId="3619E0B3">
      <w:pPr>
        <w:pStyle w:val="4"/>
        <w:jc w:val="center"/>
        <w:rPr>
          <w:rFonts w:hint="eastAsia" w:ascii="方正仿宋简体" w:hAnsi="方正仿宋简体" w:eastAsia="方正仿宋简体" w:cs="方正仿宋简体"/>
          <w:b/>
          <w:bCs/>
          <w:sz w:val="44"/>
          <w:szCs w:val="44"/>
          <w:lang w:val="en-US" w:eastAsia="zh-CN"/>
        </w:rPr>
      </w:pPr>
      <w:r>
        <w:rPr>
          <w:rFonts w:hint="eastAsia" w:ascii="方正仿宋简体" w:hAnsi="方正仿宋简体" w:eastAsia="方正仿宋简体" w:cs="方正仿宋简体"/>
          <w:b/>
          <w:bCs/>
          <w:sz w:val="44"/>
          <w:szCs w:val="44"/>
          <w:lang w:val="en-US" w:eastAsia="zh-CN"/>
        </w:rPr>
        <w:t>广汉市保安服务有限公司</w:t>
      </w:r>
    </w:p>
    <w:p w14:paraId="1F1B4DC5">
      <w:pPr>
        <w:pStyle w:val="4"/>
        <w:jc w:val="center"/>
        <w:rPr>
          <w:rFonts w:hint="eastAsia" w:ascii="方正仿宋简体" w:hAnsi="方正仿宋简体" w:eastAsia="方正仿宋简体" w:cs="方正仿宋简体"/>
          <w:b/>
          <w:bCs/>
          <w:sz w:val="44"/>
          <w:szCs w:val="44"/>
          <w:lang w:val="en-US" w:eastAsia="zh-CN"/>
        </w:rPr>
      </w:pPr>
      <w:r>
        <w:rPr>
          <w:rFonts w:hint="eastAsia" w:ascii="方正仿宋简体" w:hAnsi="方正仿宋简体" w:eastAsia="方正仿宋简体" w:cs="方正仿宋简体"/>
          <w:b/>
          <w:bCs/>
          <w:sz w:val="44"/>
          <w:szCs w:val="44"/>
          <w:lang w:val="en-US" w:eastAsia="zh-CN"/>
        </w:rPr>
        <w:t>2026年保安勤务及执勤点位日常饮用水供应商采购项目</w:t>
      </w:r>
    </w:p>
    <w:p w14:paraId="763AC07C">
      <w:pPr>
        <w:pStyle w:val="4"/>
        <w:rPr>
          <w:rFonts w:hint="eastAsia" w:ascii="方正仿宋简体" w:hAnsi="方正仿宋简体" w:eastAsia="方正仿宋简体" w:cs="方正仿宋简体"/>
          <w:b w:val="0"/>
          <w:bCs/>
          <w:sz w:val="44"/>
          <w:szCs w:val="44"/>
          <w:lang w:val="en-US" w:eastAsia="zh-CN"/>
        </w:rPr>
      </w:pPr>
    </w:p>
    <w:p w14:paraId="6CCC4E1C">
      <w:pPr>
        <w:pStyle w:val="4"/>
        <w:jc w:val="both"/>
        <w:rPr>
          <w:rFonts w:hint="eastAsia" w:ascii="方正仿宋简体" w:hAnsi="方正仿宋简体" w:eastAsia="方正仿宋简体" w:cs="方正仿宋简体"/>
          <w:b/>
          <w:bCs w:val="0"/>
          <w:sz w:val="56"/>
          <w:szCs w:val="56"/>
          <w:lang w:val="en-US" w:eastAsia="zh-CN"/>
        </w:rPr>
      </w:pPr>
    </w:p>
    <w:p w14:paraId="67D46579">
      <w:pPr>
        <w:pStyle w:val="4"/>
        <w:jc w:val="both"/>
        <w:rPr>
          <w:rFonts w:hint="eastAsia" w:ascii="方正仿宋简体" w:hAnsi="方正仿宋简体" w:eastAsia="方正仿宋简体" w:cs="方正仿宋简体"/>
          <w:b/>
          <w:bCs w:val="0"/>
          <w:sz w:val="56"/>
          <w:szCs w:val="56"/>
          <w:lang w:val="en-US" w:eastAsia="zh-CN"/>
        </w:rPr>
      </w:pPr>
    </w:p>
    <w:p w14:paraId="1750EBB4">
      <w:pPr>
        <w:pStyle w:val="4"/>
        <w:jc w:val="center"/>
        <w:rPr>
          <w:rFonts w:hint="eastAsia" w:ascii="方正仿宋简体" w:hAnsi="方正仿宋简体" w:eastAsia="方正仿宋简体" w:cs="方正仿宋简体"/>
          <w:b/>
          <w:bCs w:val="0"/>
          <w:sz w:val="56"/>
          <w:szCs w:val="56"/>
          <w:lang w:val="en-US" w:eastAsia="zh-CN"/>
        </w:rPr>
      </w:pPr>
      <w:r>
        <w:rPr>
          <w:rFonts w:hint="eastAsia" w:ascii="方正仿宋简体" w:hAnsi="方正仿宋简体" w:eastAsia="方正仿宋简体" w:cs="方正仿宋简体"/>
          <w:b/>
          <w:bCs w:val="0"/>
          <w:sz w:val="56"/>
          <w:szCs w:val="56"/>
          <w:lang w:val="en-US" w:eastAsia="zh-CN"/>
        </w:rPr>
        <w:t>报价文件</w:t>
      </w:r>
    </w:p>
    <w:p w14:paraId="782C6ED5">
      <w:pPr>
        <w:pStyle w:val="4"/>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5FCB8D01">
      <w:pPr>
        <w:pStyle w:val="4"/>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1C7A7B33">
      <w:pPr>
        <w:pStyle w:val="4"/>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5A837F1E">
      <w:pPr>
        <w:pStyle w:val="4"/>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28240351">
      <w:pPr>
        <w:pStyle w:val="4"/>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bCs/>
          <w:sz w:val="32"/>
          <w:szCs w:val="32"/>
          <w:highlight w:val="none"/>
          <w:u w:val="none"/>
          <w:lang w:val="en-US" w:eastAsia="zh-CN"/>
        </w:rPr>
        <w:t>供应商名称</w:t>
      </w:r>
      <w:r>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t>：                     （盖单位公章）</w:t>
      </w:r>
    </w:p>
    <w:p w14:paraId="1E8C7511">
      <w:pPr>
        <w:pStyle w:val="4"/>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t>日期：</w:t>
      </w:r>
      <w:r>
        <w:rPr>
          <w:rFonts w:hint="eastAsia" w:ascii="方正仿宋简体" w:hAnsi="方正仿宋简体" w:eastAsia="方正仿宋简体" w:cs="方正仿宋简体"/>
          <w:b/>
          <w:bCs/>
          <w:sz w:val="32"/>
          <w:szCs w:val="32"/>
          <w:highlight w:val="none"/>
          <w:u w:val="none"/>
          <w:lang w:val="en-US" w:eastAsia="zh-CN"/>
        </w:rPr>
        <w:t xml:space="preserve">   年   月   日</w:t>
      </w:r>
    </w:p>
    <w:p w14:paraId="091FAFB6">
      <w:pPr>
        <w:pStyle w:val="4"/>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45F3E818">
      <w:pPr>
        <w:pStyle w:val="4"/>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12C9D89E">
      <w:pPr>
        <w:pStyle w:val="4"/>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4A994680">
      <w:pPr>
        <w:pStyle w:val="4"/>
        <w:jc w:val="both"/>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2CD30BC6">
      <w:pPr>
        <w:pStyle w:val="4"/>
        <w:jc w:val="center"/>
        <w:rPr>
          <w:rFonts w:hint="eastAsia" w:eastAsia="方正仿宋简体" w:cs="Times New Roman"/>
          <w:b/>
          <w:bCs/>
          <w:color w:val="000000" w:themeColor="text1"/>
          <w:sz w:val="32"/>
          <w:szCs w:val="32"/>
          <w:highlight w:val="none"/>
          <w:lang w:val="en-US" w:eastAsia="zh-CN"/>
          <w14:textFill>
            <w14:solidFill>
              <w14:schemeClr w14:val="tx1"/>
            </w14:solidFill>
          </w14:textFill>
        </w:rPr>
      </w:pPr>
      <w:r>
        <w:rPr>
          <w:rFonts w:hint="eastAsia" w:eastAsia="方正仿宋简体" w:cs="Times New Roman"/>
          <w:b/>
          <w:bCs/>
          <w:color w:val="000000" w:themeColor="text1"/>
          <w:sz w:val="32"/>
          <w:szCs w:val="32"/>
          <w:highlight w:val="none"/>
          <w:lang w:val="en-US" w:eastAsia="zh-CN"/>
          <w14:textFill>
            <w14:solidFill>
              <w14:schemeClr w14:val="tx1"/>
            </w14:solidFill>
          </w14:textFill>
        </w:rPr>
        <w:t>一、报价函</w:t>
      </w:r>
    </w:p>
    <w:p w14:paraId="045D5BFA">
      <w:pPr>
        <w:keepNext w:val="0"/>
        <w:keepLines w:val="0"/>
        <w:pageBreakBefore w:val="0"/>
        <w:widowControl w:val="0"/>
        <w:kinsoku/>
        <w:wordWrap/>
        <w:overflowPunct/>
        <w:topLinePunct w:val="0"/>
        <w:autoSpaceDE/>
        <w:autoSpaceDN/>
        <w:bidi w:val="0"/>
        <w:adjustRightInd w:val="0"/>
        <w:snapToGrid w:val="0"/>
        <w:spacing w:line="560" w:lineRule="exact"/>
        <w:ind w:right="-57" w:rightChars="-27"/>
        <w:jc w:val="both"/>
        <w:textAlignment w:val="auto"/>
        <w:rPr>
          <w:rFonts w:hint="eastAsia" w:eastAsia="方正仿宋简体" w:cs="Times New Roman"/>
          <w:color w:val="000000" w:themeColor="text1"/>
          <w:sz w:val="32"/>
          <w:szCs w:val="32"/>
          <w:highlight w:val="none"/>
          <w:lang w:val="en-US" w:eastAsia="zh-CN"/>
          <w14:textFill>
            <w14:solidFill>
              <w14:schemeClr w14:val="tx1"/>
            </w14:solidFill>
          </w14:textFill>
        </w:rPr>
      </w:pPr>
      <w:r>
        <w:rPr>
          <w:rFonts w:hint="eastAsia" w:eastAsia="方正仿宋简体" w:cs="Times New Roman"/>
          <w:color w:val="000000" w:themeColor="text1"/>
          <w:sz w:val="32"/>
          <w:szCs w:val="32"/>
          <w:highlight w:val="none"/>
          <w:lang w:val="en-US" w:eastAsia="zh-CN"/>
          <w14:textFill>
            <w14:solidFill>
              <w14:schemeClr w14:val="tx1"/>
            </w14:solidFill>
          </w14:textFill>
        </w:rPr>
        <w:t>广汉市保安服务有限公司：</w:t>
      </w:r>
    </w:p>
    <w:p w14:paraId="66850C21">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方正仿宋简体" w:hAnsi="方正仿宋简体" w:eastAsia="方正仿宋简体" w:cs="方正仿宋简体"/>
          <w:sz w:val="32"/>
          <w:szCs w:val="32"/>
          <w:u w:val="none"/>
          <w:lang w:val="en-US" w:eastAsia="zh-CN"/>
        </w:rPr>
      </w:pPr>
      <w:r>
        <w:rPr>
          <w:rFonts w:hint="eastAsia" w:eastAsia="方正仿宋简体" w:cs="Times New Roman"/>
          <w:color w:val="000000" w:themeColor="text1"/>
          <w:sz w:val="32"/>
          <w:szCs w:val="32"/>
          <w:highlight w:val="none"/>
          <w:lang w:val="en-US" w:eastAsia="zh-CN"/>
          <w14:textFill>
            <w14:solidFill>
              <w14:schemeClr w14:val="tx1"/>
            </w14:solidFill>
          </w14:textFill>
        </w:rPr>
        <w:t>关于</w:t>
      </w:r>
      <w:r>
        <w:rPr>
          <w:rFonts w:hint="eastAsia" w:eastAsia="方正仿宋简体"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kern w:val="0"/>
          <w:sz w:val="32"/>
          <w:szCs w:val="32"/>
          <w:u w:val="single"/>
          <w:lang w:val="en-US" w:eastAsia="zh-CN" w:bidi="ar"/>
        </w:rPr>
        <w:t xml:space="preserve">广汉市保安服务有限公司2026年保安勤务及执勤点位日常饮用水供应商采购 </w:t>
      </w:r>
      <w:r>
        <w:rPr>
          <w:rFonts w:hint="eastAsia" w:ascii="方正仿宋简体" w:hAnsi="方正仿宋简体" w:eastAsia="方正仿宋简体" w:cs="方正仿宋简体"/>
          <w:color w:val="000000"/>
          <w:kern w:val="0"/>
          <w:sz w:val="32"/>
          <w:szCs w:val="32"/>
          <w:u w:val="none"/>
          <w:lang w:val="en-US" w:eastAsia="zh-CN" w:bidi="ar"/>
        </w:rPr>
        <w:t>项目</w:t>
      </w:r>
      <w:r>
        <w:rPr>
          <w:rFonts w:hint="eastAsia" w:ascii="方正仿宋简体" w:hAnsi="方正仿宋简体" w:eastAsia="方正仿宋简体" w:cs="方正仿宋简体"/>
          <w:sz w:val="32"/>
          <w:szCs w:val="32"/>
          <w:lang w:val="en-US" w:eastAsia="zh-CN"/>
        </w:rPr>
        <w:t>，结合该项目服务的特点及服务工作内容，经仔细研究决定，我单位以¥</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none"/>
          <w:lang w:val="en-US" w:eastAsia="zh-CN"/>
        </w:rPr>
        <w:t>元（大写：</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none"/>
          <w:lang w:val="en-US" w:eastAsia="zh-CN"/>
        </w:rPr>
        <w:t>）作为唯一报价，承担本项目的服务。</w:t>
      </w:r>
    </w:p>
    <w:p w14:paraId="701A168E">
      <w:pPr>
        <w:pStyle w:val="4"/>
        <w:rPr>
          <w:rFonts w:hint="eastAsia" w:ascii="方正仿宋简体" w:hAnsi="方正仿宋简体" w:eastAsia="方正仿宋简体" w:cs="方正仿宋简体"/>
          <w:sz w:val="32"/>
          <w:szCs w:val="32"/>
          <w:u w:val="none"/>
          <w:lang w:val="en-US" w:eastAsia="zh-CN"/>
        </w:rPr>
      </w:pPr>
    </w:p>
    <w:p w14:paraId="44E878B9">
      <w:pPr>
        <w:pStyle w:val="4"/>
        <w:rPr>
          <w:rFonts w:hint="eastAsia" w:ascii="方正仿宋简体" w:hAnsi="方正仿宋简体" w:eastAsia="方正仿宋简体" w:cs="方正仿宋简体"/>
          <w:sz w:val="32"/>
          <w:szCs w:val="32"/>
          <w:u w:val="none"/>
          <w:lang w:val="en-US" w:eastAsia="zh-CN"/>
        </w:rPr>
      </w:pPr>
    </w:p>
    <w:p w14:paraId="790A139F">
      <w:pPr>
        <w:pStyle w:val="4"/>
        <w:rPr>
          <w:rFonts w:hint="eastAsia" w:ascii="方正仿宋简体" w:hAnsi="方正仿宋简体" w:eastAsia="方正仿宋简体" w:cs="方正仿宋简体"/>
          <w:sz w:val="32"/>
          <w:szCs w:val="32"/>
          <w:u w:val="none"/>
          <w:lang w:val="en-US" w:eastAsia="zh-CN"/>
        </w:rPr>
      </w:pPr>
    </w:p>
    <w:p w14:paraId="6C127965">
      <w:pPr>
        <w:pStyle w:val="4"/>
        <w:jc w:val="right"/>
        <w:rPr>
          <w:rFonts w:hint="eastAsia" w:ascii="方正仿宋简体" w:hAnsi="方正仿宋简体" w:eastAsia="方正仿宋简体" w:cs="方正仿宋简体"/>
          <w:kern w:val="2"/>
          <w:sz w:val="32"/>
          <w:szCs w:val="32"/>
          <w:u w:val="none"/>
          <w:lang w:val="en-US" w:eastAsia="zh-CN" w:bidi="ar-SA"/>
        </w:rPr>
      </w:pPr>
      <w:r>
        <w:rPr>
          <w:rFonts w:hint="eastAsia" w:eastAsia="方正仿宋简体" w:cs="Times New Roman"/>
          <w:color w:val="000000" w:themeColor="text1"/>
          <w:sz w:val="32"/>
          <w:szCs w:val="32"/>
          <w:highlight w:val="none"/>
          <w:lang w:val="en-US" w:eastAsia="zh-CN"/>
          <w14:textFill>
            <w14:solidFill>
              <w14:schemeClr w14:val="tx1"/>
            </w14:solidFill>
          </w14:textFill>
        </w:rPr>
        <w:t>********</w:t>
      </w:r>
      <w:r>
        <w:rPr>
          <w:rFonts w:hint="eastAsia" w:ascii="方正仿宋简体" w:hAnsi="方正仿宋简体" w:eastAsia="方正仿宋简体" w:cs="方正仿宋简体"/>
          <w:kern w:val="2"/>
          <w:sz w:val="32"/>
          <w:szCs w:val="32"/>
          <w:u w:val="none"/>
          <w:lang w:val="en-US" w:eastAsia="zh-CN" w:bidi="ar-SA"/>
        </w:rPr>
        <w:t>（单位名称、盖章）</w:t>
      </w:r>
    </w:p>
    <w:p w14:paraId="04D462FA">
      <w:pPr>
        <w:pStyle w:val="4"/>
        <w:jc w:val="right"/>
        <w:rPr>
          <w:rFonts w:hint="default" w:ascii="方正仿宋简体" w:hAnsi="方正仿宋简体" w:eastAsia="方正仿宋简体" w:cs="方正仿宋简体"/>
          <w:kern w:val="2"/>
          <w:sz w:val="32"/>
          <w:szCs w:val="32"/>
          <w:u w:val="none"/>
          <w:lang w:val="en-US" w:eastAsia="zh-CN" w:bidi="ar-SA"/>
        </w:rPr>
      </w:pPr>
      <w:r>
        <w:rPr>
          <w:rFonts w:hint="eastAsia" w:ascii="方正仿宋简体" w:hAnsi="方正仿宋简体" w:eastAsia="方正仿宋简体" w:cs="方正仿宋简体"/>
          <w:kern w:val="2"/>
          <w:sz w:val="32"/>
          <w:szCs w:val="32"/>
          <w:u w:val="none"/>
          <w:lang w:val="en-US" w:eastAsia="zh-CN" w:bidi="ar-SA"/>
        </w:rPr>
        <w:t>联系电话：</w:t>
      </w:r>
    </w:p>
    <w:p w14:paraId="083CB868">
      <w:pPr>
        <w:pStyle w:val="4"/>
        <w:jc w:val="right"/>
        <w:rPr>
          <w:rFonts w:hint="eastAsia" w:ascii="方正仿宋简体" w:hAnsi="方正仿宋简体" w:eastAsia="方正仿宋简体" w:cs="方正仿宋简体"/>
          <w:kern w:val="2"/>
          <w:sz w:val="32"/>
          <w:szCs w:val="32"/>
          <w:u w:val="none"/>
          <w:lang w:val="en-US" w:eastAsia="zh-CN" w:bidi="ar-SA"/>
        </w:rPr>
      </w:pPr>
      <w:r>
        <w:rPr>
          <w:rFonts w:hint="eastAsia" w:ascii="方正仿宋简体" w:hAnsi="方正仿宋简体" w:eastAsia="方正仿宋简体" w:cs="方正仿宋简体"/>
          <w:kern w:val="2"/>
          <w:sz w:val="32"/>
          <w:szCs w:val="32"/>
          <w:u w:val="none"/>
          <w:lang w:val="en-US" w:eastAsia="zh-CN" w:bidi="ar-SA"/>
        </w:rPr>
        <w:t>**年**月**日</w:t>
      </w:r>
    </w:p>
    <w:p w14:paraId="39E71B34">
      <w:pPr>
        <w:pStyle w:val="4"/>
        <w:jc w:val="right"/>
        <w:rPr>
          <w:rFonts w:hint="eastAsia" w:ascii="方正仿宋简体" w:hAnsi="方正仿宋简体" w:eastAsia="方正仿宋简体" w:cs="方正仿宋简体"/>
          <w:kern w:val="2"/>
          <w:sz w:val="32"/>
          <w:szCs w:val="32"/>
          <w:u w:val="none"/>
          <w:lang w:val="en-US" w:eastAsia="zh-CN" w:bidi="ar-SA"/>
        </w:rPr>
      </w:pPr>
    </w:p>
    <w:p w14:paraId="2E36C9F3">
      <w:pPr>
        <w:pStyle w:val="4"/>
        <w:jc w:val="right"/>
        <w:rPr>
          <w:rFonts w:hint="eastAsia" w:ascii="方正仿宋简体" w:hAnsi="方正仿宋简体" w:eastAsia="方正仿宋简体" w:cs="方正仿宋简体"/>
          <w:kern w:val="2"/>
          <w:sz w:val="32"/>
          <w:szCs w:val="32"/>
          <w:u w:val="none"/>
          <w:lang w:val="en-US" w:eastAsia="zh-CN" w:bidi="ar-SA"/>
        </w:rPr>
      </w:pPr>
    </w:p>
    <w:p w14:paraId="2D786F41">
      <w:pPr>
        <w:pStyle w:val="4"/>
        <w:jc w:val="right"/>
        <w:rPr>
          <w:rFonts w:hint="eastAsia" w:ascii="方正仿宋简体" w:hAnsi="方正仿宋简体" w:eastAsia="方正仿宋简体" w:cs="方正仿宋简体"/>
          <w:kern w:val="2"/>
          <w:sz w:val="32"/>
          <w:szCs w:val="32"/>
          <w:u w:val="none"/>
          <w:lang w:val="en-US" w:eastAsia="zh-CN" w:bidi="ar-SA"/>
        </w:rPr>
      </w:pPr>
    </w:p>
    <w:p w14:paraId="2DC4F86B">
      <w:pPr>
        <w:pStyle w:val="4"/>
        <w:jc w:val="right"/>
        <w:rPr>
          <w:rFonts w:hint="eastAsia" w:ascii="方正仿宋简体" w:hAnsi="方正仿宋简体" w:eastAsia="方正仿宋简体" w:cs="方正仿宋简体"/>
          <w:kern w:val="2"/>
          <w:sz w:val="32"/>
          <w:szCs w:val="32"/>
          <w:u w:val="none"/>
          <w:lang w:val="en-US" w:eastAsia="zh-CN" w:bidi="ar-SA"/>
        </w:rPr>
      </w:pPr>
    </w:p>
    <w:p w14:paraId="07F622E0">
      <w:pPr>
        <w:pStyle w:val="4"/>
        <w:jc w:val="right"/>
        <w:rPr>
          <w:rFonts w:hint="eastAsia" w:ascii="方正仿宋简体" w:hAnsi="方正仿宋简体" w:eastAsia="方正仿宋简体" w:cs="方正仿宋简体"/>
          <w:kern w:val="2"/>
          <w:sz w:val="32"/>
          <w:szCs w:val="32"/>
          <w:u w:val="none"/>
          <w:lang w:val="en-US" w:eastAsia="zh-CN" w:bidi="ar-SA"/>
        </w:rPr>
      </w:pPr>
    </w:p>
    <w:p w14:paraId="77923886">
      <w:pPr>
        <w:pStyle w:val="4"/>
        <w:jc w:val="right"/>
        <w:rPr>
          <w:rFonts w:hint="eastAsia" w:ascii="方正仿宋简体" w:hAnsi="方正仿宋简体" w:eastAsia="方正仿宋简体" w:cs="方正仿宋简体"/>
          <w:kern w:val="2"/>
          <w:sz w:val="32"/>
          <w:szCs w:val="32"/>
          <w:u w:val="none"/>
          <w:lang w:val="en-US" w:eastAsia="zh-CN" w:bidi="ar-SA"/>
        </w:rPr>
      </w:pPr>
    </w:p>
    <w:p w14:paraId="5D4F51E1">
      <w:pPr>
        <w:pStyle w:val="4"/>
        <w:jc w:val="right"/>
        <w:rPr>
          <w:rFonts w:hint="eastAsia" w:ascii="方正仿宋简体" w:hAnsi="方正仿宋简体" w:eastAsia="方正仿宋简体" w:cs="方正仿宋简体"/>
          <w:kern w:val="2"/>
          <w:sz w:val="32"/>
          <w:szCs w:val="32"/>
          <w:u w:val="none"/>
          <w:lang w:val="en-US" w:eastAsia="zh-CN" w:bidi="ar-SA"/>
        </w:rPr>
      </w:pPr>
    </w:p>
    <w:p w14:paraId="1378CADE">
      <w:pPr>
        <w:pStyle w:val="4"/>
        <w:jc w:val="right"/>
        <w:rPr>
          <w:rFonts w:hint="eastAsia" w:ascii="方正仿宋简体" w:hAnsi="方正仿宋简体" w:eastAsia="方正仿宋简体" w:cs="方正仿宋简体"/>
          <w:kern w:val="2"/>
          <w:sz w:val="32"/>
          <w:szCs w:val="32"/>
          <w:u w:val="none"/>
          <w:lang w:val="en-US" w:eastAsia="zh-CN" w:bidi="ar-SA"/>
        </w:rPr>
      </w:pPr>
    </w:p>
    <w:p w14:paraId="09415F33">
      <w:pPr>
        <w:pStyle w:val="4"/>
        <w:jc w:val="right"/>
        <w:rPr>
          <w:rFonts w:hint="eastAsia" w:ascii="方正仿宋简体" w:hAnsi="方正仿宋简体" w:eastAsia="方正仿宋简体" w:cs="方正仿宋简体"/>
          <w:kern w:val="2"/>
          <w:sz w:val="32"/>
          <w:szCs w:val="32"/>
          <w:u w:val="none"/>
          <w:lang w:val="en-US" w:eastAsia="zh-CN" w:bidi="ar-SA"/>
        </w:rPr>
      </w:pPr>
    </w:p>
    <w:p w14:paraId="51277A2E">
      <w:pPr>
        <w:pStyle w:val="2"/>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b/>
          <w:bCs/>
          <w:sz w:val="32"/>
          <w:szCs w:val="32"/>
          <w:highlight w:val="none"/>
          <w:lang w:val="en-US" w:eastAsia="zh-CN"/>
        </w:rPr>
      </w:pPr>
      <w:r>
        <w:rPr>
          <w:rFonts w:hint="eastAsia" w:ascii="方正仿宋简体" w:hAnsi="方正仿宋简体" w:eastAsia="方正仿宋简体" w:cs="方正仿宋简体"/>
          <w:b/>
          <w:bCs/>
          <w:sz w:val="32"/>
          <w:szCs w:val="32"/>
          <w:highlight w:val="none"/>
          <w:lang w:val="en-US" w:eastAsia="zh-CN"/>
        </w:rPr>
        <w:t>二、</w:t>
      </w:r>
      <w:r>
        <w:rPr>
          <w:rFonts w:hint="eastAsia" w:ascii="方正仿宋简体" w:hAnsi="方正仿宋简体" w:eastAsia="方正仿宋简体" w:cs="方正仿宋简体"/>
          <w:b/>
          <w:bCs/>
          <w:i w:val="0"/>
          <w:iCs w:val="0"/>
          <w:caps w:val="0"/>
          <w:color w:val="000000"/>
          <w:spacing w:val="0"/>
          <w:sz w:val="32"/>
          <w:szCs w:val="32"/>
        </w:rPr>
        <w:t>营业执照副本复印件</w:t>
      </w:r>
    </w:p>
    <w:p w14:paraId="3970E9A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6EFAB412">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01667242">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4E2C985">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1BF152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1E6DF4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8B55AAD">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7B963B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9CF5112">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E8F8D6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2575E0B8">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3F0F634E">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7AB8B34">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4C87A09">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3DFD1B6">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3ABDE1F6">
      <w:pPr>
        <w:keepNext w:val="0"/>
        <w:keepLines w:val="0"/>
        <w:pageBreakBefore w:val="0"/>
        <w:tabs>
          <w:tab w:val="left" w:pos="516"/>
        </w:tabs>
        <w:kinsoku/>
        <w:wordWrap/>
        <w:overflowPunct/>
        <w:topLinePunct w:val="0"/>
        <w:autoSpaceDE/>
        <w:autoSpaceDN/>
        <w:bidi w:val="0"/>
        <w:adjustRightInd w:val="0"/>
        <w:snapToGrid w:val="0"/>
        <w:spacing w:line="240" w:lineRule="auto"/>
        <w:jc w:val="left"/>
        <w:textAlignment w:val="auto"/>
        <w:rPr>
          <w:rFonts w:hint="default" w:ascii="方正仿宋简体" w:hAnsi="方正仿宋简体" w:eastAsia="方正仿宋简体" w:cs="方正仿宋简体"/>
          <w:color w:val="000000"/>
          <w:kern w:val="0"/>
          <w:sz w:val="32"/>
          <w:szCs w:val="32"/>
          <w:u w:val="none"/>
          <w:lang w:val="en-US" w:eastAsia="zh-CN" w:bidi="ar"/>
        </w:rPr>
      </w:pPr>
      <w:r>
        <w:rPr>
          <w:rFonts w:hint="eastAsia" w:ascii="方正仿宋简体" w:hAnsi="方正仿宋简体" w:eastAsia="方正仿宋简体" w:cs="方正仿宋简体"/>
          <w:b/>
          <w:bCs/>
          <w:i w:val="0"/>
          <w:iCs w:val="0"/>
          <w:caps w:val="0"/>
          <w:color w:val="000000"/>
          <w:spacing w:val="0"/>
          <w:kern w:val="2"/>
          <w:sz w:val="32"/>
          <w:szCs w:val="32"/>
          <w:lang w:val="en-US" w:eastAsia="zh-CN" w:bidi="ar-SA"/>
        </w:rPr>
        <w:t>三、《食品经营许可证》或情况说明</w:t>
      </w:r>
    </w:p>
    <w:p w14:paraId="5A264DA9">
      <w:pPr>
        <w:keepNext w:val="0"/>
        <w:keepLines w:val="0"/>
        <w:pageBreakBefore w:val="0"/>
        <w:tabs>
          <w:tab w:val="left" w:pos="516"/>
        </w:tabs>
        <w:kinsoku/>
        <w:wordWrap/>
        <w:overflowPunct/>
        <w:topLinePunct w:val="0"/>
        <w:autoSpaceDE/>
        <w:autoSpaceDN/>
        <w:bidi w:val="0"/>
        <w:adjustRightInd w:val="0"/>
        <w:snapToGrid w:val="0"/>
        <w:spacing w:line="240" w:lineRule="auto"/>
        <w:ind w:firstLine="640" w:firstLineChars="200"/>
        <w:textAlignment w:val="auto"/>
        <w:rPr>
          <w:rFonts w:hint="default" w:ascii="方正仿宋简体" w:hAnsi="方正仿宋简体" w:eastAsia="方正仿宋简体" w:cs="方正仿宋简体"/>
          <w:color w:val="000000"/>
          <w:kern w:val="0"/>
          <w:sz w:val="32"/>
          <w:szCs w:val="32"/>
          <w:u w:val="none"/>
          <w:lang w:val="en-US" w:eastAsia="zh-CN" w:bidi="ar"/>
        </w:rPr>
      </w:pPr>
      <w:r>
        <w:rPr>
          <w:rFonts w:hint="eastAsia" w:ascii="方正仿宋简体" w:hAnsi="方正仿宋简体" w:eastAsia="方正仿宋简体" w:cs="方正仿宋简体"/>
          <w:color w:val="000000"/>
          <w:kern w:val="0"/>
          <w:sz w:val="32"/>
          <w:szCs w:val="32"/>
          <w:u w:val="none"/>
          <w:lang w:val="en-US" w:eastAsia="zh-CN" w:bidi="ar"/>
        </w:rPr>
        <w:t>若供应商为个体工商户，其营业执照与《食品经营许可证》为证照合一形式的，需单独提供由经营者签字并加盖经营主体公章（无公章的仅经营者签字）的情况说明，明确食品经营许可信息归属在营业执照中，同时注明食品经营许可的核准事项、许可有效期、核发机关等核心内容。</w:t>
      </w:r>
    </w:p>
    <w:p w14:paraId="3AC0B141">
      <w:pPr>
        <w:rPr>
          <w:rFonts w:hint="eastAsia" w:eastAsia="方正仿宋简体"/>
          <w:lang w:val="en-US" w:eastAsia="zh-CN"/>
        </w:rPr>
      </w:pPr>
    </w:p>
    <w:p w14:paraId="6B5D6037">
      <w:pPr>
        <w:rPr>
          <w:rFonts w:hint="eastAsia" w:eastAsia="方正仿宋简体"/>
          <w:lang w:val="en-US" w:eastAsia="zh-CN"/>
        </w:rPr>
      </w:pPr>
    </w:p>
    <w:p w14:paraId="6DC1CF68">
      <w:pPr>
        <w:rPr>
          <w:rFonts w:hint="eastAsia" w:eastAsia="方正仿宋简体"/>
          <w:lang w:val="en-US" w:eastAsia="zh-CN"/>
        </w:rPr>
      </w:pPr>
    </w:p>
    <w:p w14:paraId="100E5816">
      <w:pPr>
        <w:rPr>
          <w:rFonts w:hint="eastAsia" w:eastAsia="方正仿宋简体"/>
          <w:lang w:val="en-US" w:eastAsia="zh-CN"/>
        </w:rPr>
      </w:pPr>
    </w:p>
    <w:p w14:paraId="2D62C0A7">
      <w:pPr>
        <w:rPr>
          <w:rFonts w:hint="eastAsia" w:eastAsia="方正仿宋简体"/>
          <w:lang w:val="en-US" w:eastAsia="zh-CN"/>
        </w:rPr>
      </w:pPr>
    </w:p>
    <w:p w14:paraId="438451B6">
      <w:pPr>
        <w:rPr>
          <w:rFonts w:hint="eastAsia" w:eastAsia="方正仿宋简体"/>
          <w:lang w:val="en-US" w:eastAsia="zh-CN"/>
        </w:rPr>
      </w:pPr>
    </w:p>
    <w:p w14:paraId="333DAB44">
      <w:pPr>
        <w:rPr>
          <w:rFonts w:hint="eastAsia" w:eastAsia="方正仿宋简体"/>
          <w:lang w:val="en-US" w:eastAsia="zh-CN"/>
        </w:rPr>
      </w:pPr>
    </w:p>
    <w:p w14:paraId="4C656D94">
      <w:pPr>
        <w:rPr>
          <w:rFonts w:hint="eastAsia" w:eastAsia="方正仿宋简体"/>
          <w:lang w:val="en-US" w:eastAsia="zh-CN"/>
        </w:rPr>
      </w:pPr>
    </w:p>
    <w:p w14:paraId="5B074532">
      <w:pPr>
        <w:rPr>
          <w:rFonts w:hint="eastAsia" w:eastAsia="方正仿宋简体"/>
          <w:lang w:val="en-US" w:eastAsia="zh-CN"/>
        </w:rPr>
      </w:pPr>
    </w:p>
    <w:p w14:paraId="02C42023">
      <w:pPr>
        <w:rPr>
          <w:rFonts w:hint="eastAsia" w:eastAsia="方正仿宋简体"/>
          <w:lang w:val="en-US" w:eastAsia="zh-CN"/>
        </w:rPr>
      </w:pPr>
    </w:p>
    <w:p w14:paraId="6939DBDB">
      <w:pPr>
        <w:rPr>
          <w:rFonts w:hint="eastAsia" w:eastAsia="方正仿宋简体"/>
          <w:lang w:val="en-US" w:eastAsia="zh-CN"/>
        </w:rPr>
      </w:pPr>
    </w:p>
    <w:p w14:paraId="2CC09817">
      <w:pPr>
        <w:rPr>
          <w:rFonts w:hint="eastAsia" w:eastAsia="方正仿宋简体"/>
          <w:lang w:val="en-US" w:eastAsia="zh-CN"/>
        </w:rPr>
      </w:pPr>
    </w:p>
    <w:p w14:paraId="72F05E53">
      <w:pPr>
        <w:rPr>
          <w:rFonts w:hint="eastAsia" w:eastAsia="方正仿宋简体"/>
          <w:lang w:val="en-US" w:eastAsia="zh-CN"/>
        </w:rPr>
      </w:pPr>
    </w:p>
    <w:p w14:paraId="4A82B3BE">
      <w:pPr>
        <w:rPr>
          <w:rFonts w:hint="eastAsia" w:eastAsia="方正仿宋简体"/>
          <w:lang w:val="en-US" w:eastAsia="zh-CN"/>
        </w:rPr>
      </w:pPr>
    </w:p>
    <w:p w14:paraId="27AF9FBB">
      <w:pPr>
        <w:rPr>
          <w:rFonts w:hint="eastAsia" w:eastAsia="方正仿宋简体"/>
          <w:lang w:val="en-US" w:eastAsia="zh-CN"/>
        </w:rPr>
      </w:pPr>
    </w:p>
    <w:p w14:paraId="0CC975E7">
      <w:pPr>
        <w:rPr>
          <w:rFonts w:hint="eastAsia" w:eastAsia="方正仿宋简体"/>
          <w:lang w:val="en-US" w:eastAsia="zh-CN"/>
        </w:rPr>
      </w:pPr>
    </w:p>
    <w:p w14:paraId="70D2FED1">
      <w:pPr>
        <w:rPr>
          <w:rFonts w:hint="eastAsia" w:eastAsia="方正仿宋简体"/>
          <w:lang w:val="en-US" w:eastAsia="zh-CN"/>
        </w:rPr>
      </w:pPr>
    </w:p>
    <w:p w14:paraId="5C392A8E">
      <w:pPr>
        <w:rPr>
          <w:rFonts w:hint="eastAsia" w:eastAsia="方正仿宋简体"/>
          <w:lang w:val="en-US" w:eastAsia="zh-CN"/>
        </w:rPr>
      </w:pPr>
    </w:p>
    <w:p w14:paraId="532A6E01">
      <w:pPr>
        <w:rPr>
          <w:rFonts w:hint="eastAsia" w:eastAsia="方正仿宋简体"/>
          <w:lang w:val="en-US" w:eastAsia="zh-CN"/>
        </w:rPr>
      </w:pPr>
    </w:p>
    <w:p w14:paraId="0BBCA846">
      <w:pPr>
        <w:rPr>
          <w:rFonts w:hint="eastAsia" w:eastAsia="方正仿宋简体"/>
          <w:lang w:val="en-US" w:eastAsia="zh-CN"/>
        </w:rPr>
      </w:pPr>
    </w:p>
    <w:p w14:paraId="39A57E37">
      <w:pPr>
        <w:rPr>
          <w:rFonts w:hint="eastAsia" w:eastAsia="方正仿宋简体"/>
          <w:lang w:val="en-US" w:eastAsia="zh-CN"/>
        </w:rPr>
      </w:pPr>
    </w:p>
    <w:p w14:paraId="7972FB32">
      <w:pPr>
        <w:rPr>
          <w:rFonts w:hint="eastAsia" w:eastAsia="方正仿宋简体"/>
          <w:lang w:val="en-US" w:eastAsia="zh-CN"/>
        </w:rPr>
      </w:pPr>
    </w:p>
    <w:p w14:paraId="6310B342">
      <w:pPr>
        <w:rPr>
          <w:rFonts w:hint="eastAsia" w:eastAsia="方正仿宋简体"/>
          <w:lang w:val="en-US" w:eastAsia="zh-CN"/>
        </w:rPr>
      </w:pPr>
    </w:p>
    <w:p w14:paraId="26FEBA2B">
      <w:pPr>
        <w:rPr>
          <w:rFonts w:hint="eastAsia" w:eastAsia="方正仿宋简体"/>
          <w:lang w:val="en-US" w:eastAsia="zh-CN"/>
        </w:rPr>
      </w:pPr>
    </w:p>
    <w:p w14:paraId="7F4CE6D1">
      <w:pPr>
        <w:rPr>
          <w:rFonts w:hint="eastAsia" w:eastAsia="方正仿宋简体"/>
          <w:lang w:val="en-US" w:eastAsia="zh-CN"/>
        </w:rPr>
      </w:pPr>
    </w:p>
    <w:p w14:paraId="13AC0412">
      <w:pPr>
        <w:rPr>
          <w:rFonts w:hint="eastAsia" w:eastAsia="方正仿宋简体"/>
          <w:lang w:val="en-US" w:eastAsia="zh-CN"/>
        </w:rPr>
      </w:pPr>
    </w:p>
    <w:p w14:paraId="6DF18874">
      <w:pPr>
        <w:rPr>
          <w:rFonts w:hint="eastAsia" w:eastAsia="方正仿宋简体"/>
          <w:lang w:val="en-US" w:eastAsia="zh-CN"/>
        </w:rPr>
      </w:pPr>
    </w:p>
    <w:p w14:paraId="1C07A730">
      <w:pPr>
        <w:rPr>
          <w:rFonts w:hint="eastAsia" w:eastAsia="方正仿宋简体"/>
          <w:lang w:val="en-US" w:eastAsia="zh-CN"/>
        </w:rPr>
      </w:pPr>
    </w:p>
    <w:p w14:paraId="4880659B">
      <w:pPr>
        <w:rPr>
          <w:rFonts w:hint="eastAsia" w:eastAsia="方正仿宋简体"/>
          <w:lang w:val="en-US" w:eastAsia="zh-CN"/>
        </w:rPr>
      </w:pPr>
    </w:p>
    <w:p w14:paraId="3C495590">
      <w:pPr>
        <w:rPr>
          <w:rFonts w:hint="eastAsia" w:eastAsia="方正仿宋简体"/>
          <w:lang w:val="en-US" w:eastAsia="zh-CN"/>
        </w:rPr>
      </w:pPr>
    </w:p>
    <w:p w14:paraId="6DC1964B">
      <w:pPr>
        <w:rPr>
          <w:rFonts w:hint="eastAsia" w:eastAsia="方正仿宋简体"/>
          <w:lang w:val="en-US" w:eastAsia="zh-CN"/>
        </w:rPr>
      </w:pPr>
    </w:p>
    <w:p w14:paraId="35A00D3C">
      <w:pPr>
        <w:rPr>
          <w:rFonts w:hint="eastAsia" w:eastAsia="方正仿宋简体"/>
          <w:lang w:val="en-US" w:eastAsia="zh-CN"/>
        </w:rPr>
      </w:pPr>
    </w:p>
    <w:p w14:paraId="64CF6741">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lang w:val="en-US" w:eastAsia="zh-CN"/>
        </w:rPr>
        <w:t>四、</w:t>
      </w:r>
      <w:r>
        <w:rPr>
          <w:rFonts w:hint="eastAsia" w:ascii="方正仿宋简体" w:hAnsi="方正仿宋简体" w:eastAsia="方正仿宋简体" w:cs="方正仿宋简体"/>
          <w:b/>
          <w:bCs/>
          <w:sz w:val="32"/>
          <w:szCs w:val="32"/>
          <w:highlight w:val="none"/>
        </w:rPr>
        <w:t>承诺函</w:t>
      </w:r>
    </w:p>
    <w:p w14:paraId="4EEDE3B2">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eastAsia="方正仿宋简体" w:cs="Times New Roman"/>
          <w:color w:val="000000" w:themeColor="text1"/>
          <w:sz w:val="32"/>
          <w:szCs w:val="32"/>
          <w:highlight w:val="none"/>
          <w:lang w:val="en-US" w:eastAsia="zh-CN"/>
          <w14:textFill>
            <w14:solidFill>
              <w14:schemeClr w14:val="tx1"/>
            </w14:solidFill>
          </w14:textFill>
        </w:rPr>
        <w:t>广汉市保安服务有限公司</w:t>
      </w:r>
      <w:r>
        <w:rPr>
          <w:rFonts w:hint="eastAsia" w:ascii="方正仿宋简体" w:hAnsi="方正仿宋简体" w:eastAsia="方正仿宋简体" w:cs="方正仿宋简体"/>
          <w:sz w:val="32"/>
          <w:szCs w:val="32"/>
          <w:highlight w:val="none"/>
          <w:u w:val="none"/>
          <w:lang w:val="en-US" w:eastAsia="zh-CN"/>
        </w:rPr>
        <w:t>：</w:t>
      </w:r>
    </w:p>
    <w:p w14:paraId="50E68CF3">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我公司作为本次采购项目的供应商，根据询价文件要求，现郑重承诺如下：</w:t>
      </w:r>
    </w:p>
    <w:p w14:paraId="02622C0A">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一、具备本项目规定的条件：</w:t>
      </w:r>
    </w:p>
    <w:p w14:paraId="526FCB10">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（一）具有独立承担民事责任的能力；</w:t>
      </w:r>
    </w:p>
    <w:p w14:paraId="53383E1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 xml:space="preserve">（二）具有履行合同所必须的设备和专业技术能力； </w:t>
      </w:r>
    </w:p>
    <w:p w14:paraId="03563F3C">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（三）具有依法缴纳税收和社会保障基金的良好记录；</w:t>
      </w:r>
    </w:p>
    <w:p w14:paraId="4C752AC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（四）具有良好的商业信誉和健全的财务会计制度；</w:t>
      </w:r>
    </w:p>
    <w:p w14:paraId="0A3999B4">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（五）参加本次采购活动前三年内，在经营活动中没有重大违法记录；</w:t>
      </w:r>
    </w:p>
    <w:p w14:paraId="3B6B8B0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（六）</w:t>
      </w:r>
      <w:r>
        <w:rPr>
          <w:rFonts w:hint="eastAsia" w:ascii="方正仿宋简体" w:hAnsi="方正仿宋简体" w:eastAsia="方正仿宋简体" w:cs="方正仿宋简体"/>
          <w:sz w:val="32"/>
          <w:szCs w:val="32"/>
          <w:lang w:val="en-US" w:eastAsia="zh-CN"/>
        </w:rPr>
        <w:t>法律、行政法规规定的其他条件</w:t>
      </w:r>
      <w:r>
        <w:rPr>
          <w:rFonts w:hint="eastAsia" w:ascii="方正仿宋简体" w:hAnsi="方正仿宋简体" w:eastAsia="方正仿宋简体" w:cs="方正仿宋简体"/>
          <w:color w:val="000000"/>
          <w:kern w:val="0"/>
          <w:sz w:val="32"/>
          <w:szCs w:val="32"/>
          <w:u w:val="none"/>
          <w:lang w:val="en-US" w:eastAsia="zh-CN" w:bidi="ar"/>
        </w:rPr>
        <w:t>。</w:t>
      </w:r>
    </w:p>
    <w:p w14:paraId="110E003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3DA1B856">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三、在参加本次采购活动中，不存在与单位负责人为同一人或者存在直接控股、管理关系的其他供应商参与同一合同项下的采购活动的行为。</w:t>
      </w:r>
    </w:p>
    <w:p w14:paraId="728839DC">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四、在参加本次采购活动中，不存在和其他供应商在同一合同项下的采购项目中，同时委托同一个自然人、同一家庭的人员、同一单位的人员作为代理人的行为。</w:t>
      </w:r>
    </w:p>
    <w:p w14:paraId="751B50C3">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五、响应文件中提供的任何资料和技术、服务、商务等响应承诺情况都是真实的、有效的、合法的。</w:t>
      </w:r>
    </w:p>
    <w:p w14:paraId="7E7D8D4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本公司对上述承诺的内容事项真实性负责。如经查实上述承诺的内容事项存在虚假，我公司愿意接受以提供虚假材料谋取成交的法律责任。</w:t>
      </w:r>
    </w:p>
    <w:p w14:paraId="437390DE">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5669377E">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0E33D2A7">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供应商名称：（盖单位公章）</w:t>
      </w:r>
    </w:p>
    <w:p w14:paraId="475F83E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授权人或授权代表（签字或者加盖个人名章）：</w:t>
      </w:r>
    </w:p>
    <w:p w14:paraId="750B6BEA">
      <w:pPr>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日期：   年   月   日</w:t>
      </w:r>
    </w:p>
    <w:p w14:paraId="73E51F32">
      <w:pPr>
        <w:pStyle w:val="7"/>
        <w:rPr>
          <w:rFonts w:hint="eastAsia" w:ascii="方正仿宋简体" w:hAnsi="方正仿宋简体" w:eastAsia="方正仿宋简体" w:cs="方正仿宋简体"/>
          <w:sz w:val="32"/>
          <w:szCs w:val="32"/>
          <w:highlight w:val="none"/>
          <w:u w:val="none"/>
          <w:lang w:val="en-US" w:eastAsia="zh-CN"/>
        </w:rPr>
      </w:pPr>
    </w:p>
    <w:p w14:paraId="258ADADE">
      <w:pPr>
        <w:rPr>
          <w:rFonts w:hint="eastAsia" w:ascii="方正仿宋简体" w:hAnsi="方正仿宋简体" w:eastAsia="方正仿宋简体" w:cs="方正仿宋简体"/>
          <w:sz w:val="32"/>
          <w:szCs w:val="32"/>
          <w:highlight w:val="none"/>
          <w:u w:val="none"/>
          <w:lang w:val="en-US" w:eastAsia="zh-CN"/>
        </w:rPr>
      </w:pPr>
    </w:p>
    <w:p w14:paraId="5D4641F1">
      <w:pPr>
        <w:pStyle w:val="7"/>
        <w:rPr>
          <w:rFonts w:hint="eastAsia" w:ascii="方正仿宋简体" w:hAnsi="方正仿宋简体" w:eastAsia="方正仿宋简体" w:cs="方正仿宋简体"/>
          <w:sz w:val="32"/>
          <w:szCs w:val="32"/>
          <w:highlight w:val="none"/>
          <w:u w:val="none"/>
          <w:lang w:val="en-US" w:eastAsia="zh-CN"/>
        </w:rPr>
      </w:pPr>
    </w:p>
    <w:p w14:paraId="02F0A7E1">
      <w:pPr>
        <w:rPr>
          <w:rFonts w:hint="eastAsia" w:ascii="方正仿宋简体" w:hAnsi="方正仿宋简体" w:eastAsia="方正仿宋简体" w:cs="方正仿宋简体"/>
          <w:sz w:val="32"/>
          <w:szCs w:val="32"/>
          <w:highlight w:val="none"/>
          <w:u w:val="none"/>
          <w:lang w:val="en-US" w:eastAsia="zh-CN"/>
        </w:rPr>
      </w:pPr>
    </w:p>
    <w:p w14:paraId="35679376">
      <w:pPr>
        <w:pStyle w:val="7"/>
        <w:rPr>
          <w:rFonts w:hint="eastAsia" w:ascii="方正仿宋简体" w:hAnsi="方正仿宋简体" w:eastAsia="方正仿宋简体" w:cs="方正仿宋简体"/>
          <w:sz w:val="32"/>
          <w:szCs w:val="32"/>
          <w:highlight w:val="none"/>
          <w:u w:val="none"/>
          <w:lang w:val="en-US" w:eastAsia="zh-CN"/>
        </w:rPr>
      </w:pPr>
    </w:p>
    <w:p w14:paraId="5178C05A">
      <w:pPr>
        <w:rPr>
          <w:rFonts w:hint="eastAsia" w:ascii="方正仿宋简体" w:hAnsi="方正仿宋简体" w:eastAsia="方正仿宋简体" w:cs="方正仿宋简体"/>
          <w:sz w:val="32"/>
          <w:szCs w:val="32"/>
          <w:highlight w:val="none"/>
          <w:u w:val="none"/>
          <w:lang w:val="en-US" w:eastAsia="zh-CN"/>
        </w:rPr>
      </w:pPr>
    </w:p>
    <w:p w14:paraId="563FFE84">
      <w:pPr>
        <w:pStyle w:val="7"/>
        <w:rPr>
          <w:rFonts w:hint="eastAsia" w:ascii="方正仿宋简体" w:hAnsi="方正仿宋简体" w:eastAsia="方正仿宋简体" w:cs="方正仿宋简体"/>
          <w:sz w:val="32"/>
          <w:szCs w:val="32"/>
          <w:highlight w:val="none"/>
          <w:u w:val="none"/>
          <w:lang w:val="en-US" w:eastAsia="zh-CN"/>
        </w:rPr>
      </w:pPr>
    </w:p>
    <w:p w14:paraId="44D8019F">
      <w:pPr>
        <w:rPr>
          <w:rFonts w:hint="eastAsia" w:ascii="方正仿宋简体" w:hAnsi="方正仿宋简体" w:eastAsia="方正仿宋简体" w:cs="方正仿宋简体"/>
          <w:sz w:val="32"/>
          <w:szCs w:val="32"/>
          <w:highlight w:val="none"/>
          <w:u w:val="none"/>
          <w:lang w:val="en-US" w:eastAsia="zh-CN"/>
        </w:rPr>
      </w:pPr>
    </w:p>
    <w:p w14:paraId="3279E1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b/>
          <w:bCs/>
          <w:sz w:val="32"/>
          <w:szCs w:val="28"/>
        </w:rPr>
      </w:pPr>
      <w:r>
        <w:rPr>
          <w:rFonts w:hint="eastAsia" w:ascii="方正仿宋简体" w:hAnsi="方正仿宋简体" w:eastAsia="方正仿宋简体" w:cs="方正仿宋简体"/>
          <w:b/>
          <w:bCs/>
          <w:sz w:val="32"/>
          <w:szCs w:val="28"/>
          <w:lang w:val="en-US" w:eastAsia="zh-CN"/>
        </w:rPr>
        <w:t>五、</w:t>
      </w:r>
      <w:r>
        <w:rPr>
          <w:rFonts w:hint="eastAsia" w:ascii="方正仿宋简体" w:hAnsi="方正仿宋简体" w:eastAsia="方正仿宋简体" w:cs="方正仿宋简体"/>
          <w:b/>
          <w:bCs/>
          <w:sz w:val="32"/>
          <w:szCs w:val="28"/>
        </w:rPr>
        <w:t>法定代表人授权书</w:t>
      </w:r>
    </w:p>
    <w:p w14:paraId="152279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lang w:val="en-US" w:eastAsia="zh-CN"/>
        </w:rPr>
        <w:t>广汉市保安服务有限公司</w:t>
      </w:r>
      <w:r>
        <w:rPr>
          <w:rFonts w:hint="eastAsia" w:ascii="方正仿宋简体" w:hAnsi="方正仿宋简体" w:eastAsia="方正仿宋简体" w:cs="方正仿宋简体"/>
          <w:sz w:val="32"/>
          <w:szCs w:val="28"/>
        </w:rPr>
        <w:t>：</w:t>
      </w:r>
    </w:p>
    <w:p w14:paraId="011B883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本授权声明：</w:t>
      </w:r>
      <w:r>
        <w:rPr>
          <w:rFonts w:hint="eastAsia" w:ascii="方正仿宋简体" w:hAnsi="方正仿宋简体" w:eastAsia="方正仿宋简体" w:cs="方正仿宋简体"/>
          <w:sz w:val="32"/>
          <w:szCs w:val="28"/>
          <w:u w:val="single"/>
          <w:lang w:val="en-US" w:eastAsia="zh-CN"/>
        </w:rPr>
        <w:t xml:space="preserve">          </w:t>
      </w:r>
      <w:r>
        <w:rPr>
          <w:rFonts w:hint="eastAsia" w:ascii="方正仿宋简体" w:hAnsi="方正仿宋简体" w:eastAsia="方正仿宋简体" w:cs="方正仿宋简体"/>
          <w:sz w:val="32"/>
          <w:szCs w:val="28"/>
        </w:rPr>
        <w:t>（单位名称）,</w:t>
      </w:r>
      <w:r>
        <w:rPr>
          <w:rFonts w:hint="eastAsia" w:ascii="方正仿宋简体" w:hAnsi="方正仿宋简体" w:eastAsia="方正仿宋简体" w:cs="方正仿宋简体"/>
          <w:sz w:val="32"/>
          <w:szCs w:val="28"/>
          <w:lang w:val="en-US" w:eastAsia="zh-CN"/>
        </w:rPr>
        <w:t xml:space="preserve"> </w:t>
      </w:r>
      <w:r>
        <w:rPr>
          <w:rFonts w:hint="eastAsia" w:ascii="方正仿宋简体" w:hAnsi="方正仿宋简体" w:eastAsia="方正仿宋简体" w:cs="方正仿宋简体"/>
          <w:sz w:val="32"/>
          <w:szCs w:val="28"/>
          <w:u w:val="single"/>
          <w:lang w:val="en-US" w:eastAsia="zh-CN"/>
        </w:rPr>
        <w:t xml:space="preserve">           </w:t>
      </w:r>
      <w:r>
        <w:rPr>
          <w:rFonts w:hint="eastAsia" w:ascii="方正仿宋简体" w:hAnsi="方正仿宋简体" w:eastAsia="方正仿宋简体" w:cs="方正仿宋简体"/>
          <w:sz w:val="32"/>
          <w:szCs w:val="28"/>
        </w:rPr>
        <w:t>（法定代表人姓名、职务）授权</w:t>
      </w:r>
      <w:r>
        <w:rPr>
          <w:rFonts w:hint="eastAsia" w:ascii="方正仿宋简体" w:hAnsi="方正仿宋简体" w:eastAsia="方正仿宋简体" w:cs="方正仿宋简体"/>
          <w:sz w:val="32"/>
          <w:szCs w:val="28"/>
          <w:u w:val="single"/>
          <w:lang w:val="en-US" w:eastAsia="zh-CN"/>
        </w:rPr>
        <w:t xml:space="preserve">            </w:t>
      </w:r>
      <w:r>
        <w:rPr>
          <w:rFonts w:hint="eastAsia" w:ascii="方正仿宋简体" w:hAnsi="方正仿宋简体" w:eastAsia="方正仿宋简体" w:cs="方正仿宋简体"/>
          <w:sz w:val="32"/>
          <w:szCs w:val="28"/>
        </w:rPr>
        <w:t>（被授权人姓名、职务）为我方参加项目询价采购活动的合法代表，以我方名义全权处理该项目有关报价、签订合同以及执行合同等一切事宜。</w:t>
      </w:r>
    </w:p>
    <w:p w14:paraId="0E8E124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特此声明。</w:t>
      </w:r>
    </w:p>
    <w:p w14:paraId="49D01FD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p>
    <w:p w14:paraId="5CFE63D1">
      <w:pPr>
        <w:pStyle w:val="3"/>
        <w:rPr>
          <w:rFonts w:hint="eastAsia" w:ascii="方正仿宋简体" w:hAnsi="方正仿宋简体" w:eastAsia="方正仿宋简体" w:cs="方正仿宋简体"/>
          <w:sz w:val="32"/>
          <w:szCs w:val="28"/>
        </w:rPr>
      </w:pPr>
    </w:p>
    <w:p w14:paraId="6264F417">
      <w:pPr>
        <w:rPr>
          <w:rFonts w:hint="eastAsia"/>
        </w:rPr>
      </w:pPr>
    </w:p>
    <w:p w14:paraId="6320929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 xml:space="preserve">供应商名称： </w:t>
      </w:r>
      <w:r>
        <w:rPr>
          <w:rFonts w:hint="eastAsia" w:ascii="方正仿宋简体" w:hAnsi="方正仿宋简体" w:eastAsia="方正仿宋简体" w:cs="方正仿宋简体"/>
          <w:sz w:val="32"/>
          <w:szCs w:val="28"/>
          <w:lang w:val="en-US" w:eastAsia="zh-CN"/>
        </w:rPr>
        <w:t xml:space="preserve">                     </w:t>
      </w:r>
      <w:r>
        <w:rPr>
          <w:rFonts w:hint="eastAsia" w:ascii="方正仿宋简体" w:hAnsi="方正仿宋简体" w:eastAsia="方正仿宋简体" w:cs="方正仿宋简体"/>
          <w:sz w:val="32"/>
          <w:szCs w:val="28"/>
        </w:rPr>
        <w:t>（盖单位公章）</w:t>
      </w:r>
    </w:p>
    <w:p w14:paraId="658F541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法定代表人（签字或者加盖个人名章）：</w:t>
      </w:r>
    </w:p>
    <w:p w14:paraId="485BDB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授权代表（签字或者加盖个人名章）：</w:t>
      </w:r>
    </w:p>
    <w:p w14:paraId="636CAEF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日期：</w:t>
      </w:r>
    </w:p>
    <w:p w14:paraId="5C110E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sz w:val="24"/>
          <w:szCs w:val="22"/>
        </w:rPr>
      </w:pPr>
    </w:p>
    <w:p w14:paraId="0AE540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b/>
          <w:bCs/>
          <w:sz w:val="24"/>
          <w:szCs w:val="22"/>
        </w:rPr>
      </w:pPr>
      <w:r>
        <w:rPr>
          <w:rFonts w:hint="eastAsia" w:ascii="方正仿宋简体" w:hAnsi="方正仿宋简体" w:eastAsia="方正仿宋简体" w:cs="方正仿宋简体"/>
          <w:b/>
          <w:bCs/>
          <w:sz w:val="24"/>
          <w:szCs w:val="22"/>
        </w:rPr>
        <w:t>（※此处请附法定代表人身份证正反两面复印件※）</w:t>
      </w:r>
    </w:p>
    <w:p w14:paraId="762A7F1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b/>
          <w:bCs/>
          <w:sz w:val="24"/>
          <w:szCs w:val="22"/>
        </w:rPr>
      </w:pPr>
      <w:r>
        <w:rPr>
          <w:rFonts w:hint="eastAsia" w:ascii="方正仿宋简体" w:hAnsi="方正仿宋简体" w:eastAsia="方正仿宋简体" w:cs="方正仿宋简体"/>
          <w:b/>
          <w:bCs/>
          <w:sz w:val="24"/>
          <w:szCs w:val="22"/>
        </w:rPr>
        <w:t>（※此处请附被授权人身份证正反两面复印件※）</w:t>
      </w:r>
    </w:p>
    <w:p w14:paraId="07D1CD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b/>
          <w:bCs/>
          <w:sz w:val="24"/>
          <w:szCs w:val="22"/>
        </w:rPr>
      </w:pPr>
      <w:r>
        <w:rPr>
          <w:rFonts w:hint="eastAsia" w:ascii="方正仿宋简体" w:hAnsi="方正仿宋简体" w:eastAsia="方正仿宋简体" w:cs="方正仿宋简体"/>
          <w:b/>
          <w:bCs/>
          <w:sz w:val="24"/>
          <w:szCs w:val="22"/>
        </w:rPr>
        <w:t>注意：法定代表人的授权委托人参加本采购项目报价的，仅须出具此授权委托书。</w:t>
      </w:r>
    </w:p>
    <w:p w14:paraId="160BA22D">
      <w:pPr>
        <w:pStyle w:val="4"/>
        <w:jc w:val="both"/>
        <w:rPr>
          <w:rFonts w:hint="default" w:ascii="方正仿宋简体" w:hAnsi="方正仿宋简体" w:eastAsia="方正仿宋简体" w:cs="方正仿宋简体"/>
          <w:kern w:val="2"/>
          <w:sz w:val="32"/>
          <w:szCs w:val="32"/>
          <w:u w:val="none"/>
          <w:lang w:val="en-US" w:eastAsia="zh-CN" w:bidi="ar-SA"/>
        </w:rPr>
      </w:pPr>
    </w:p>
    <w:p w14:paraId="4EEB79D1">
      <w:pPr>
        <w:numPr>
          <w:ilvl w:val="0"/>
          <w:numId w:val="0"/>
        </w:numPr>
        <w:jc w:val="left"/>
        <w:rPr>
          <w:rFonts w:hint="eastAsia" w:eastAsia="方正仿宋简体" w:cs="Times New Roman"/>
          <w:b/>
          <w:bCs/>
          <w:color w:val="000000" w:themeColor="text1"/>
          <w:sz w:val="32"/>
          <w:szCs w:val="32"/>
          <w:highlight w:val="none"/>
          <w:lang w:val="en-US" w:eastAsia="zh-CN"/>
          <w14:textFill>
            <w14:solidFill>
              <w14:schemeClr w14:val="tx1"/>
            </w14:solidFill>
          </w14:textFill>
        </w:rPr>
      </w:pPr>
      <w:r>
        <w:rPr>
          <w:rFonts w:hint="eastAsia" w:eastAsia="方正仿宋简体" w:cs="Times New Roman"/>
          <w:b/>
          <w:bCs/>
          <w:color w:val="000000" w:themeColor="text1"/>
          <w:kern w:val="2"/>
          <w:sz w:val="32"/>
          <w:szCs w:val="32"/>
          <w:lang w:val="en-US" w:eastAsia="zh-CN" w:bidi="ar-SA"/>
          <w14:textFill>
            <w14:solidFill>
              <w14:schemeClr w14:val="tx1"/>
            </w14:solidFill>
          </w14:textFill>
        </w:rPr>
        <w:t>六</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eastAsia" w:eastAsia="方正仿宋简体" w:cs="Times New Roman"/>
          <w:b/>
          <w:bCs/>
          <w:color w:val="000000" w:themeColor="text1"/>
          <w:sz w:val="32"/>
          <w:szCs w:val="32"/>
          <w:highlight w:val="none"/>
          <w:lang w:val="en-US" w:eastAsia="zh-CN"/>
          <w14:textFill>
            <w14:solidFill>
              <w14:schemeClr w14:val="tx1"/>
            </w14:solidFill>
          </w14:textFill>
        </w:rPr>
        <w:t>报价表</w:t>
      </w:r>
    </w:p>
    <w:tbl>
      <w:tblPr>
        <w:tblStyle w:val="8"/>
        <w:tblW w:w="49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4"/>
        <w:gridCol w:w="1195"/>
        <w:gridCol w:w="2895"/>
        <w:gridCol w:w="825"/>
        <w:gridCol w:w="866"/>
        <w:gridCol w:w="898"/>
        <w:gridCol w:w="939"/>
      </w:tblGrid>
      <w:tr w14:paraId="1586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97829">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r>
              <w:rPr>
                <w:rFonts w:hint="eastAsia" w:ascii="楷体" w:hAnsi="楷体" w:eastAsia="楷体" w:cs="楷体"/>
                <w:b/>
                <w:bCs/>
                <w:i w:val="0"/>
                <w:iCs w:val="0"/>
                <w:color w:val="000000"/>
                <w:kern w:val="0"/>
                <w:sz w:val="24"/>
                <w:szCs w:val="24"/>
                <w:highlight w:val="none"/>
                <w:u w:val="none"/>
                <w:lang w:val="en-US" w:eastAsia="zh-CN" w:bidi="ar"/>
              </w:rPr>
              <w:t>序号</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4DCB1">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r>
              <w:rPr>
                <w:rFonts w:hint="eastAsia" w:ascii="楷体" w:hAnsi="楷体" w:eastAsia="楷体" w:cs="楷体"/>
                <w:b/>
                <w:bCs/>
                <w:i w:val="0"/>
                <w:iCs w:val="0"/>
                <w:color w:val="000000"/>
                <w:kern w:val="0"/>
                <w:sz w:val="24"/>
                <w:szCs w:val="24"/>
                <w:highlight w:val="none"/>
                <w:u w:val="none"/>
                <w:lang w:val="en-US" w:eastAsia="zh-CN" w:bidi="ar"/>
              </w:rPr>
              <w:t>产品名称</w:t>
            </w:r>
          </w:p>
        </w:tc>
        <w:tc>
          <w:tcPr>
            <w:tcW w:w="1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02B23">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r>
              <w:rPr>
                <w:rFonts w:hint="eastAsia" w:ascii="楷体" w:hAnsi="楷体" w:eastAsia="楷体" w:cs="楷体"/>
                <w:b/>
                <w:bCs/>
                <w:i w:val="0"/>
                <w:iCs w:val="0"/>
                <w:color w:val="000000"/>
                <w:kern w:val="0"/>
                <w:sz w:val="24"/>
                <w:szCs w:val="24"/>
                <w:highlight w:val="none"/>
                <w:u w:val="none"/>
                <w:lang w:val="en-US" w:eastAsia="zh-CN" w:bidi="ar"/>
              </w:rPr>
              <w:t>产品参数</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A0CFE">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r>
              <w:rPr>
                <w:rFonts w:hint="eastAsia" w:ascii="楷体" w:hAnsi="楷体" w:eastAsia="楷体" w:cs="楷体"/>
                <w:b/>
                <w:bCs/>
                <w:i w:val="0"/>
                <w:iCs w:val="0"/>
                <w:color w:val="000000"/>
                <w:kern w:val="0"/>
                <w:sz w:val="24"/>
                <w:szCs w:val="24"/>
                <w:highlight w:val="none"/>
                <w:u w:val="none"/>
                <w:lang w:val="en-US" w:eastAsia="zh-CN" w:bidi="ar"/>
              </w:rPr>
              <w:t>单位</w:t>
            </w: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F7A71B">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b/>
                <w:bCs/>
                <w:i w:val="0"/>
                <w:iCs w:val="0"/>
                <w:color w:val="000000"/>
                <w:kern w:val="0"/>
                <w:sz w:val="24"/>
                <w:szCs w:val="24"/>
                <w:highlight w:val="none"/>
                <w:u w:val="none"/>
                <w:lang w:val="en-US" w:eastAsia="zh-CN" w:bidi="ar"/>
              </w:rPr>
              <w:t>单价</w:t>
            </w:r>
          </w:p>
          <w:p w14:paraId="17148296">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b/>
                <w:bCs/>
                <w:i w:val="0"/>
                <w:iCs w:val="0"/>
                <w:color w:val="000000"/>
                <w:kern w:val="0"/>
                <w:sz w:val="24"/>
                <w:szCs w:val="24"/>
                <w:highlight w:val="none"/>
                <w:u w:val="none"/>
                <w:lang w:val="en-US" w:eastAsia="zh-CN" w:bidi="ar"/>
              </w:rPr>
              <w:t>（元）</w:t>
            </w:r>
          </w:p>
        </w:tc>
        <w:tc>
          <w:tcPr>
            <w:tcW w:w="52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5D0ADE">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lang w:eastAsia="zh-CN"/>
              </w:rPr>
            </w:pPr>
            <w:r>
              <w:rPr>
                <w:rFonts w:hint="eastAsia" w:ascii="楷体" w:hAnsi="楷体" w:eastAsia="楷体" w:cs="楷体"/>
                <w:b/>
                <w:bCs/>
                <w:i w:val="0"/>
                <w:iCs w:val="0"/>
                <w:color w:val="000000"/>
                <w:sz w:val="24"/>
                <w:szCs w:val="24"/>
                <w:highlight w:val="none"/>
                <w:u w:val="none"/>
                <w:lang w:eastAsia="zh-CN"/>
              </w:rPr>
              <w:t>数量</w:t>
            </w:r>
          </w:p>
        </w:tc>
        <w:tc>
          <w:tcPr>
            <w:tcW w:w="5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4CCA7E">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lang w:eastAsia="zh-CN"/>
              </w:rPr>
            </w:pPr>
            <w:r>
              <w:rPr>
                <w:rFonts w:hint="eastAsia" w:ascii="楷体" w:hAnsi="楷体" w:eastAsia="楷体" w:cs="楷体"/>
                <w:b/>
                <w:bCs/>
                <w:i w:val="0"/>
                <w:iCs w:val="0"/>
                <w:color w:val="000000"/>
                <w:sz w:val="24"/>
                <w:szCs w:val="24"/>
                <w:highlight w:val="none"/>
                <w:u w:val="none"/>
                <w:lang w:eastAsia="zh-CN"/>
              </w:rPr>
              <w:t>合计（元）</w:t>
            </w:r>
          </w:p>
        </w:tc>
      </w:tr>
      <w:tr w14:paraId="1DCE9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68536">
            <w:pPr>
              <w:keepNext w:val="0"/>
              <w:keepLines w:val="0"/>
              <w:widowControl/>
              <w:suppressLineNumbers w:val="0"/>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D5C1C">
            <w:pPr>
              <w:pStyle w:val="5"/>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饮用水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08834">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1、执行标准：GB8537-2018；</w:t>
            </w:r>
          </w:p>
          <w:p w14:paraId="138C4B7A">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2、净含量：500ml/瓶；</w:t>
            </w:r>
          </w:p>
          <w:p w14:paraId="453F2D65">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3、核心标准：</w:t>
            </w:r>
          </w:p>
          <w:p w14:paraId="7C2A5DC1">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偏硅酸4.0-7.6mg/L、</w:t>
            </w:r>
          </w:p>
          <w:p w14:paraId="35FE7324">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锶0.07-0.11mg/L、</w:t>
            </w:r>
          </w:p>
          <w:p w14:paraId="76223D1C">
            <w:pP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pH值 7.01-7.36mg/L、</w:t>
            </w:r>
          </w:p>
          <w:p w14:paraId="14B45649">
            <w:pP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硒0.0009-0.005mg/L、</w:t>
            </w:r>
          </w:p>
          <w:p w14:paraId="4DD956EE">
            <w:pP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溶解性总固体160-275mg/L、</w:t>
            </w:r>
          </w:p>
          <w:p w14:paraId="4BCD7799">
            <w:pP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总硬度93-136mg/L；</w:t>
            </w:r>
          </w:p>
          <w:p w14:paraId="36AD7B91">
            <w:pPr>
              <w:pStyle w:val="5"/>
              <w:numPr>
                <w:ilvl w:val="0"/>
                <w:numId w:val="0"/>
              </w:numP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4、安全要求：无人工添加剂，重金属/微生物达标；</w:t>
            </w:r>
          </w:p>
          <w:p w14:paraId="532EA297">
            <w:pPr>
              <w:pStyle w:val="5"/>
              <w:numPr>
                <w:ilvl w:val="0"/>
                <w:numId w:val="0"/>
              </w:numP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5、包装：食品级PET瓶，密封无渗漏；</w:t>
            </w:r>
          </w:p>
          <w:p w14:paraId="5BDFA4F5">
            <w:pPr>
              <w:pStyle w:val="5"/>
              <w:numPr>
                <w:ilvl w:val="0"/>
                <w:numId w:val="0"/>
              </w:numPr>
              <w:ind w:left="0" w:leftChars="0" w:firstLine="0" w:firstLineChars="0"/>
              <w:rPr>
                <w:rFonts w:hint="eastAsia" w:ascii="楷体" w:hAnsi="楷体" w:eastAsia="楷体" w:cs="楷体"/>
                <w:i w:val="0"/>
                <w:iCs w:val="0"/>
                <w:color w:val="000000"/>
                <w:sz w:val="24"/>
                <w:szCs w:val="24"/>
                <w:highlight w:val="none"/>
                <w:u w:val="none"/>
              </w:rPr>
            </w:pPr>
            <w:r>
              <w:rPr>
                <w:rFonts w:hint="eastAsia" w:ascii="方正仿宋简体" w:hAnsi="方正仿宋简体" w:eastAsia="方正仿宋简体" w:cs="方正仿宋简体"/>
                <w:sz w:val="21"/>
                <w:szCs w:val="21"/>
                <w:lang w:val="en-US" w:eastAsia="zh-CN"/>
              </w:rPr>
              <w:t>6、服务：48小时内配送，破损率≤0.1%，无条件退换</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CD18A">
            <w:pPr>
              <w:keepNext w:val="0"/>
              <w:keepLines w:val="0"/>
              <w:widowControl/>
              <w:suppressLineNumbers w:val="0"/>
              <w:jc w:val="center"/>
              <w:textAlignment w:val="center"/>
              <w:rPr>
                <w:rFonts w:hint="eastAsia" w:ascii="楷体" w:hAnsi="楷体" w:eastAsia="楷体" w:cs="楷体"/>
                <w:i w:val="0"/>
                <w:iCs w:val="0"/>
                <w:color w:val="000000"/>
                <w:sz w:val="24"/>
                <w:szCs w:val="24"/>
                <w:highlight w:val="none"/>
                <w:u w:val="none"/>
                <w:lang w:eastAsia="zh-CN"/>
              </w:rPr>
            </w:pPr>
            <w:r>
              <w:rPr>
                <w:rFonts w:hint="eastAsia" w:ascii="楷体" w:hAnsi="楷体" w:eastAsia="楷体" w:cs="楷体"/>
                <w:i w:val="0"/>
                <w:iCs w:val="0"/>
                <w:color w:val="000000"/>
                <w:sz w:val="24"/>
                <w:szCs w:val="24"/>
                <w:highlight w:val="none"/>
                <w:u w:val="none"/>
                <w:lang w:eastAsia="zh-CN"/>
              </w:rPr>
              <w:t>瓶装</w:t>
            </w:r>
          </w:p>
        </w:tc>
        <w:tc>
          <w:tcPr>
            <w:tcW w:w="8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20B84C">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56452B">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r>
              <w:rPr>
                <w:rFonts w:hint="eastAsia" w:ascii="楷体" w:hAnsi="楷体" w:eastAsia="楷体" w:cs="楷体"/>
                <w:b/>
                <w:bCs/>
                <w:i w:val="0"/>
                <w:iCs w:val="0"/>
                <w:color w:val="000000"/>
                <w:sz w:val="24"/>
                <w:szCs w:val="24"/>
                <w:highlight w:val="none"/>
                <w:u w:val="none"/>
                <w:lang w:val="en-US" w:eastAsia="zh-CN"/>
              </w:rPr>
              <w:t>10038</w:t>
            </w:r>
          </w:p>
        </w:tc>
        <w:tc>
          <w:tcPr>
            <w:tcW w:w="9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E090F6">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p>
        </w:tc>
      </w:tr>
      <w:tr w14:paraId="71C1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66E36">
            <w:pPr>
              <w:keepNext w:val="0"/>
              <w:keepLines w:val="0"/>
              <w:widowControl/>
              <w:suppressLineNumbers w:val="0"/>
              <w:jc w:val="center"/>
              <w:textAlignment w:val="center"/>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2</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0093B">
            <w:pPr>
              <w:pStyle w:val="5"/>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饮用水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24AD5">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1、执行标准：GB8537-2018；</w:t>
            </w:r>
          </w:p>
          <w:p w14:paraId="30A86F8F">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2、净含量：18.9L/桶；</w:t>
            </w:r>
          </w:p>
          <w:p w14:paraId="6DC1DBDB">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3、核心标准：</w:t>
            </w:r>
          </w:p>
          <w:p w14:paraId="3AE74E9F">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偏硅酸4.0-7.6mg/L、</w:t>
            </w:r>
          </w:p>
          <w:p w14:paraId="712B02A9">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锶0.07-0.11mg/L、</w:t>
            </w:r>
          </w:p>
          <w:p w14:paraId="07076C79">
            <w:pP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pH值 7.01-7.36mg/L、</w:t>
            </w:r>
          </w:p>
          <w:p w14:paraId="7F56A305">
            <w:pP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硒0.0009-0.005mg/L、</w:t>
            </w:r>
          </w:p>
          <w:p w14:paraId="0161E52C">
            <w:pP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溶解性总固体160-275mg/L、</w:t>
            </w:r>
          </w:p>
          <w:p w14:paraId="06445C8B">
            <w:pP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总硬度93-136mg/L；</w:t>
            </w:r>
          </w:p>
          <w:p w14:paraId="6D9FA260">
            <w:pPr>
              <w:pStyle w:val="5"/>
              <w:numPr>
                <w:ilvl w:val="0"/>
                <w:numId w:val="0"/>
              </w:numP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4、安全要求：无藻无异味，重金属/微生物达标；</w:t>
            </w:r>
          </w:p>
          <w:p w14:paraId="58DAC6BB">
            <w:pPr>
              <w:pStyle w:val="5"/>
              <w:numPr>
                <w:ilvl w:val="0"/>
                <w:numId w:val="0"/>
              </w:numP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5、包装：食品级PC桶，密封无渗漏，一次性防盗盖；</w:t>
            </w:r>
          </w:p>
          <w:p w14:paraId="4BE008F4">
            <w:pPr>
              <w:keepNext w:val="0"/>
              <w:keepLines w:val="0"/>
              <w:widowControl/>
              <w:suppressLineNumbers w:val="0"/>
              <w:jc w:val="left"/>
              <w:textAlignment w:val="center"/>
              <w:rPr>
                <w:rFonts w:hint="eastAsia" w:ascii="楷体" w:hAnsi="楷体" w:eastAsia="楷体" w:cs="楷体"/>
                <w:i w:val="0"/>
                <w:iCs w:val="0"/>
                <w:color w:val="000000"/>
                <w:sz w:val="24"/>
                <w:szCs w:val="24"/>
                <w:highlight w:val="none"/>
                <w:u w:val="none"/>
              </w:rPr>
            </w:pPr>
            <w:r>
              <w:rPr>
                <w:rFonts w:hint="eastAsia" w:ascii="方正仿宋简体" w:hAnsi="方正仿宋简体" w:eastAsia="方正仿宋简体" w:cs="方正仿宋简体"/>
                <w:sz w:val="21"/>
                <w:szCs w:val="21"/>
                <w:lang w:val="en-US" w:eastAsia="zh-CN"/>
              </w:rPr>
              <w:t>6、服务：48小时内配送，破损率≤0.1%，无条件退换</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D53D2">
            <w:pPr>
              <w:keepNext w:val="0"/>
              <w:keepLines w:val="0"/>
              <w:widowControl/>
              <w:suppressLineNumbers w:val="0"/>
              <w:jc w:val="center"/>
              <w:textAlignment w:val="center"/>
              <w:rPr>
                <w:rFonts w:hint="eastAsia" w:ascii="楷体" w:hAnsi="楷体" w:eastAsia="楷体" w:cs="楷体"/>
                <w:i w:val="0"/>
                <w:iCs w:val="0"/>
                <w:color w:val="000000"/>
                <w:sz w:val="24"/>
                <w:szCs w:val="24"/>
                <w:highlight w:val="none"/>
                <w:u w:val="none"/>
                <w:lang w:eastAsia="zh-CN"/>
              </w:rPr>
            </w:pPr>
            <w:r>
              <w:rPr>
                <w:rFonts w:hint="eastAsia" w:ascii="楷体" w:hAnsi="楷体" w:eastAsia="楷体" w:cs="楷体"/>
                <w:i w:val="0"/>
                <w:iCs w:val="0"/>
                <w:color w:val="000000"/>
                <w:sz w:val="24"/>
                <w:szCs w:val="24"/>
                <w:highlight w:val="none"/>
                <w:u w:val="none"/>
                <w:lang w:eastAsia="zh-CN"/>
              </w:rPr>
              <w:t>桶装</w:t>
            </w:r>
          </w:p>
        </w:tc>
        <w:tc>
          <w:tcPr>
            <w:tcW w:w="8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501AAF">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89A89A">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r>
              <w:rPr>
                <w:rFonts w:hint="eastAsia" w:ascii="楷体" w:hAnsi="楷体" w:eastAsia="楷体" w:cs="楷体"/>
                <w:b/>
                <w:bCs/>
                <w:i w:val="0"/>
                <w:iCs w:val="0"/>
                <w:color w:val="000000"/>
                <w:sz w:val="24"/>
                <w:szCs w:val="24"/>
                <w:highlight w:val="none"/>
                <w:u w:val="none"/>
                <w:lang w:val="en-US" w:eastAsia="zh-CN"/>
              </w:rPr>
              <w:t>1160</w:t>
            </w:r>
          </w:p>
        </w:tc>
        <w:tc>
          <w:tcPr>
            <w:tcW w:w="9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DAD7D1">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p>
        </w:tc>
      </w:tr>
      <w:tr w14:paraId="6605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55E22A9E">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single"/>
                <w:lang w:val="en-US" w:eastAsia="zh-CN"/>
              </w:rPr>
            </w:pPr>
            <w:r>
              <w:rPr>
                <w:rFonts w:hint="eastAsia" w:ascii="楷体" w:hAnsi="楷体" w:eastAsia="楷体" w:cs="楷体"/>
                <w:b/>
                <w:bCs/>
                <w:i w:val="0"/>
                <w:iCs w:val="0"/>
                <w:color w:val="000000"/>
                <w:sz w:val="24"/>
                <w:szCs w:val="24"/>
                <w:highlight w:val="none"/>
                <w:u w:val="none"/>
                <w:lang w:val="en-US" w:eastAsia="zh-CN"/>
              </w:rPr>
              <w:t>合计</w:t>
            </w:r>
            <w:r>
              <w:rPr>
                <w:rFonts w:hint="eastAsia" w:ascii="楷体" w:hAnsi="楷体" w:eastAsia="楷体" w:cs="楷体"/>
                <w:b/>
                <w:bCs/>
                <w:i w:val="0"/>
                <w:iCs w:val="0"/>
                <w:color w:val="000000"/>
                <w:sz w:val="24"/>
                <w:szCs w:val="24"/>
                <w:highlight w:val="none"/>
                <w:u w:val="none"/>
                <w:lang w:eastAsia="zh-CN"/>
              </w:rPr>
              <w:t>：</w:t>
            </w:r>
            <w:r>
              <w:rPr>
                <w:rFonts w:hint="eastAsia" w:ascii="楷体" w:hAnsi="楷体" w:eastAsia="楷体" w:cs="楷体"/>
                <w:b/>
                <w:bCs/>
                <w:i w:val="0"/>
                <w:iCs w:val="0"/>
                <w:color w:val="000000"/>
                <w:sz w:val="24"/>
                <w:szCs w:val="24"/>
                <w:highlight w:val="none"/>
                <w:u w:val="single"/>
                <w:lang w:val="en-US" w:eastAsia="zh-CN"/>
              </w:rPr>
              <w:t xml:space="preserve">                   </w:t>
            </w:r>
            <w:r>
              <w:rPr>
                <w:rFonts w:hint="eastAsia" w:ascii="楷体" w:hAnsi="楷体" w:eastAsia="楷体" w:cs="楷体"/>
                <w:b/>
                <w:bCs/>
                <w:i w:val="0"/>
                <w:iCs w:val="0"/>
                <w:color w:val="000000"/>
                <w:sz w:val="24"/>
                <w:szCs w:val="24"/>
                <w:highlight w:val="none"/>
                <w:u w:val="none"/>
                <w:lang w:val="en-US" w:eastAsia="zh-CN"/>
              </w:rPr>
              <w:t>（大写：              ）</w:t>
            </w:r>
          </w:p>
        </w:tc>
      </w:tr>
    </w:tbl>
    <w:p w14:paraId="5391B807">
      <w:pPr>
        <w:pStyle w:val="3"/>
        <w:rPr>
          <w:rFonts w:hint="eastAsia" w:ascii="方正仿宋简体" w:hAnsi="方正仿宋简体" w:eastAsia="方正仿宋简体" w:cs="方正仿宋简体"/>
          <w:b w:val="0"/>
          <w:bCs w:val="0"/>
          <w:sz w:val="28"/>
          <w:szCs w:val="28"/>
          <w:lang w:val="en-US" w:eastAsia="zh-CN"/>
        </w:rPr>
      </w:pPr>
      <w:r>
        <w:rPr>
          <w:rFonts w:hint="eastAsia" w:ascii="方正仿宋简体" w:hAnsi="方正仿宋简体" w:eastAsia="方正仿宋简体" w:cs="方正仿宋简体"/>
          <w:b w:val="0"/>
          <w:bCs w:val="0"/>
          <w:sz w:val="28"/>
          <w:szCs w:val="28"/>
          <w:lang w:val="en-US" w:eastAsia="zh-CN"/>
        </w:rPr>
        <w:t>注：</w:t>
      </w:r>
      <w:r>
        <w:rPr>
          <w:rFonts w:hint="eastAsia" w:ascii="方正仿宋简体" w:hAnsi="方正仿宋简体" w:eastAsia="方正仿宋简体" w:cs="方正仿宋简体"/>
          <w:b w:val="0"/>
          <w:bCs w:val="0"/>
          <w:color w:val="000000" w:themeColor="text1"/>
          <w:sz w:val="28"/>
          <w:szCs w:val="28"/>
          <w:highlight w:val="none"/>
          <w:lang w:val="en-US" w:eastAsia="zh-CN"/>
          <w14:textFill>
            <w14:solidFill>
              <w14:schemeClr w14:val="tx1"/>
            </w14:solidFill>
          </w14:textFill>
        </w:rPr>
        <w:t>所有报价均用人民币表示，其单价即为履行合同的固定单价，包括但不限于人工费、材料费、运输费、税费、利润、后续服务费等为完成本项目约定服务的所有费用，并在合同履行期内据实结算</w:t>
      </w:r>
      <w:r>
        <w:rPr>
          <w:rFonts w:hint="eastAsia" w:ascii="方正仿宋简体" w:hAnsi="方正仿宋简体" w:eastAsia="方正仿宋简体" w:cs="方正仿宋简体"/>
          <w:b w:val="0"/>
          <w:bCs w:val="0"/>
          <w:color w:val="000000"/>
          <w:sz w:val="28"/>
          <w:szCs w:val="28"/>
          <w:lang w:val="en-US" w:eastAsia="zh-CN" w:bidi="ar"/>
        </w:rPr>
        <w:t>。</w:t>
      </w:r>
    </w:p>
    <w:p w14:paraId="72AFB2FF">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供应商名称：（盖单位公章）</w:t>
      </w:r>
    </w:p>
    <w:p w14:paraId="7CCBFA8C">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授权人或授权代表（签字或者加盖个人名章）：</w:t>
      </w:r>
    </w:p>
    <w:p w14:paraId="39D8E6B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日期：</w:t>
      </w:r>
    </w:p>
    <w:p w14:paraId="670EE19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11B7EF2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2E61A45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13D3DE8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08B8587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3BBE8A2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32DA2D4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5993FFE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27AEDE9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4C3D073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31937FE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4F3F52C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6233049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75EB2FB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1311C05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5F1283D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0EA70AB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5DDC6C1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07C245C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1622F0E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附件2：采购合同</w:t>
      </w:r>
    </w:p>
    <w:p w14:paraId="74DEE4AE">
      <w:pPr>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广汉市保安服务有限公司</w:t>
      </w:r>
    </w:p>
    <w:p w14:paraId="63A859F5">
      <w:pPr>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2026年</w:t>
      </w:r>
      <w:r>
        <w:rPr>
          <w:rFonts w:hint="eastAsia" w:ascii="方正仿宋简体" w:hAnsi="方正仿宋简体" w:eastAsia="方正仿宋简体" w:cs="方正仿宋简体"/>
          <w:sz w:val="32"/>
          <w:szCs w:val="32"/>
        </w:rPr>
        <w:t>保安勤务及执勤点位日常饮用水采购合同</w:t>
      </w:r>
    </w:p>
    <w:p w14:paraId="7083E20B">
      <w:pPr>
        <w:rPr>
          <w:rFonts w:hint="eastAsia" w:ascii="方正仿宋简体" w:hAnsi="方正仿宋简体" w:eastAsia="方正仿宋简体" w:cs="方正仿宋简体"/>
          <w:sz w:val="32"/>
          <w:szCs w:val="32"/>
        </w:rPr>
      </w:pPr>
    </w:p>
    <w:p w14:paraId="5CB85F57">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合同编号：</w:t>
      </w:r>
    </w:p>
    <w:p w14:paraId="2E0073FD">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甲方（采购方）：广汉市保安服务有限公司</w:t>
      </w:r>
    </w:p>
    <w:p w14:paraId="1EAC89C5">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统一社会信用代码：</w:t>
      </w:r>
    </w:p>
    <w:p w14:paraId="5FD0038F">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经营地址：</w:t>
      </w:r>
    </w:p>
    <w:p w14:paraId="138E975E">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联系人：</w:t>
      </w:r>
    </w:p>
    <w:p w14:paraId="43FC54A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联系电话：</w:t>
      </w:r>
    </w:p>
    <w:p w14:paraId="7039803D">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乙方（供应方）：【】</w:t>
      </w:r>
    </w:p>
    <w:p w14:paraId="6E695D9F">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统一社会信用代码：【】</w:t>
      </w:r>
    </w:p>
    <w:p w14:paraId="2B5394E8">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经营地址：【】</w:t>
      </w:r>
    </w:p>
    <w:p w14:paraId="2FE371C5">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法定代表人/经营者：【】</w:t>
      </w:r>
    </w:p>
    <w:p w14:paraId="1768174B">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联系人：【】</w:t>
      </w:r>
    </w:p>
    <w:p w14:paraId="4A0292E4">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联系电话：【】</w:t>
      </w:r>
    </w:p>
    <w:p w14:paraId="0648CDF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p>
    <w:p w14:paraId="71D0E9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依据《中华人民共和国民法典》《中华人民共和国食品安全法》《食品经营许可管理办法》等相关法律法规，甲乙双方本着平等自愿、公平诚信、协商一致的原则，就甲方向乙方采购瓶装、桶装饮用水用于保安勤务、临勤服务、日常培训及执勤点位日常供应事宜，订立本合同，双方共同遵照执行。</w:t>
      </w:r>
    </w:p>
    <w:p w14:paraId="75A329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一、采购标的及计价原则</w:t>
      </w:r>
    </w:p>
    <w:p w14:paraId="343CE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p>
    <w:p w14:paraId="3FC14E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本合同采购标的为符合国家食品安全标准及本合同约定技术要求的饮用天然矿泉水，具体规格</w:t>
      </w:r>
      <w:r>
        <w:rPr>
          <w:rFonts w:hint="eastAsia" w:ascii="方正仿宋简体" w:hAnsi="方正仿宋简体" w:eastAsia="方正仿宋简体" w:cs="方正仿宋简体"/>
          <w:sz w:val="32"/>
          <w:szCs w:val="32"/>
          <w:lang w:eastAsia="zh-CN"/>
        </w:rPr>
        <w:t>、数量</w:t>
      </w:r>
      <w:r>
        <w:rPr>
          <w:rFonts w:hint="eastAsia" w:ascii="方正仿宋简体" w:hAnsi="方正仿宋简体" w:eastAsia="方正仿宋简体" w:cs="方正仿宋简体"/>
          <w:sz w:val="32"/>
          <w:szCs w:val="32"/>
        </w:rPr>
        <w:t>及执行标准如下：</w:t>
      </w:r>
    </w:p>
    <w:p w14:paraId="6D1B7D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瓶装饮用水：净含量500ml/瓶，</w:t>
      </w:r>
      <w:r>
        <w:rPr>
          <w:rFonts w:hint="eastAsia" w:ascii="方正仿宋简体" w:hAnsi="方正仿宋简体" w:eastAsia="方正仿宋简体" w:cs="方正仿宋简体"/>
          <w:sz w:val="32"/>
          <w:szCs w:val="32"/>
          <w:lang w:eastAsia="zh-CN"/>
        </w:rPr>
        <w:t>数量</w:t>
      </w:r>
      <w:r>
        <w:rPr>
          <w:rFonts w:hint="eastAsia" w:ascii="方正仿宋简体" w:hAnsi="方正仿宋简体" w:eastAsia="方正仿宋简体" w:cs="方正仿宋简体"/>
          <w:sz w:val="32"/>
          <w:szCs w:val="32"/>
          <w:lang w:val="en-US" w:eastAsia="zh-CN"/>
        </w:rPr>
        <w:t>10038瓶，</w:t>
      </w:r>
      <w:r>
        <w:rPr>
          <w:rFonts w:hint="eastAsia" w:ascii="方正仿宋简体" w:hAnsi="方正仿宋简体" w:eastAsia="方正仿宋简体" w:cs="方正仿宋简体"/>
          <w:sz w:val="32"/>
          <w:szCs w:val="32"/>
        </w:rPr>
        <w:t>严格执行《GB8537-2018 饮用天然矿泉水》国家标准；</w:t>
      </w:r>
    </w:p>
    <w:p w14:paraId="78EE3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桶装饮用水：净含量18.9L/桶，</w:t>
      </w:r>
      <w:r>
        <w:rPr>
          <w:rFonts w:hint="eastAsia" w:ascii="方正仿宋简体" w:hAnsi="方正仿宋简体" w:eastAsia="方正仿宋简体" w:cs="方正仿宋简体"/>
          <w:sz w:val="32"/>
          <w:szCs w:val="32"/>
          <w:lang w:eastAsia="zh-CN"/>
        </w:rPr>
        <w:t>数量</w:t>
      </w:r>
      <w:r>
        <w:rPr>
          <w:rFonts w:hint="eastAsia" w:ascii="方正仿宋简体" w:hAnsi="方正仿宋简体" w:eastAsia="方正仿宋简体" w:cs="方正仿宋简体"/>
          <w:sz w:val="32"/>
          <w:szCs w:val="32"/>
          <w:lang w:val="en-US" w:eastAsia="zh-CN"/>
        </w:rPr>
        <w:t>1160桶，</w:t>
      </w:r>
      <w:r>
        <w:rPr>
          <w:rFonts w:hint="eastAsia" w:ascii="方正仿宋简体" w:hAnsi="方正仿宋简体" w:eastAsia="方正仿宋简体" w:cs="方正仿宋简体"/>
          <w:sz w:val="32"/>
          <w:szCs w:val="32"/>
        </w:rPr>
        <w:t>严格执行《GB8537-2018 饮用天然矿泉水》国家标准。</w:t>
      </w:r>
    </w:p>
    <w:p w14:paraId="318027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本合同项下产品单价为甲乙双方约定的固定包干含税单价，该单价包含产品生产、包装、运输、装卸、税费、售后服务、合理损耗及乙方完成本合同约定义务的全部相关费用，合同履行期内单价不作调整。</w:t>
      </w:r>
    </w:p>
    <w:p w14:paraId="2DC5C5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本合同结算以甲方实际验收合格的供货数量为唯一依据，甲方有权根据实际运营需求调整采购数量，乙方应予以配合，不得就此提出异议或索赔。</w:t>
      </w:r>
    </w:p>
    <w:p w14:paraId="5BD0B9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二、产品质量及技术要求</w:t>
      </w:r>
    </w:p>
    <w:p w14:paraId="3B2CA9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乙方所供饮用水核心理化指标须满足以下范围：偏硅酸4.0-7.6mg/L、锶0.07-0.11mg/L、pH值7.01-7.36、硒0.0009-0.005mg/L、溶解性总固体160-275mg/L、总硬度93-136mg/L，所有指标均符合GB8537-2018国家标准要求。</w:t>
      </w:r>
    </w:p>
    <w:p w14:paraId="2689E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产品安全要求：瓶装饮用水无人工添加剂，桶装饮用水无藻无异味；两类产品的重金属、微生物菌落总数等食品安全指标均符合国家现行有效标准，无变质、无异物、无渗漏。</w:t>
      </w:r>
    </w:p>
    <w:p w14:paraId="44D10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包装要求：瓶装饮用水采用食品级PET瓶包装，桶装饮用水采用食品级PC桶包装并配备一次性防盗盖，包装均密封无渗漏，包装材料符合国家食品接触材料相关标准。</w:t>
      </w:r>
    </w:p>
    <w:p w14:paraId="5AACD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产品标识与品质：产品包装须标注完整、合规的产品信息，包括但不限于生产日期、保质期、生产厂家、生产地址、执行标准、检验合格证明等；乙方所供产品须为全新、未开封的合格产品，在保质期内质量须持续符合本合同约定，严禁供应过期、临期、变质或假冒伪劣产品。</w:t>
      </w:r>
    </w:p>
    <w:p w14:paraId="124BA4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三、交货及售后服务要求</w:t>
      </w:r>
    </w:p>
    <w:p w14:paraId="60E0B3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交货地点：甲方指定的广汉市内保安执勤点位、临勤服务场地等，具体交货地点、供货数量以甲方每次发出的供货通知为准。</w:t>
      </w:r>
    </w:p>
    <w:p w14:paraId="07EB7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交货时限：乙方在接到甲方书面、口头或双方确认的即时通讯方式的供货通知后，须在48小时内完成货物的配送及交付，确保甲方正常使用需求。</w:t>
      </w:r>
    </w:p>
    <w:p w14:paraId="4B52F7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验收流程：货物送达后，甲方指定专人对产品规格、数量、包装完整性、生产日期、保质期</w:t>
      </w:r>
      <w:r>
        <w:rPr>
          <w:rFonts w:hint="eastAsia" w:ascii="方正仿宋简体" w:hAnsi="方正仿宋简体" w:eastAsia="方正仿宋简体" w:cs="方正仿宋简体"/>
          <w:sz w:val="32"/>
          <w:szCs w:val="32"/>
          <w:lang w:eastAsia="zh-CN"/>
        </w:rPr>
        <w:t>等</w:t>
      </w:r>
      <w:r>
        <w:rPr>
          <w:rFonts w:hint="eastAsia" w:ascii="方正仿宋简体" w:hAnsi="方正仿宋简体" w:eastAsia="方正仿宋简体" w:cs="方正仿宋简体"/>
          <w:sz w:val="32"/>
          <w:szCs w:val="32"/>
        </w:rPr>
        <w:t>进行现场验收，验收合格后双方签字确认验收凭证；验收不合格的，甲方有权拒收，乙方须在24小时内无条件更换合格产品，更换产生的全部费用由乙方承担。</w:t>
      </w:r>
    </w:p>
    <w:p w14:paraId="2A70F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售后服务约定</w:t>
      </w:r>
    </w:p>
    <w:p w14:paraId="29EE2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乙方所供产品的破损率须控制在0.1%以内，超出该比例的破损产品由乙方全额承担，乙方须即时回收破损产品并更换合格产品；</w:t>
      </w:r>
    </w:p>
    <w:p w14:paraId="45804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对保质期内出现质量问题、运输破损或验收不合格的产品，乙方应在甲方提出退换货要求后24小时内完成无条件退换，相关费用由乙方承担；</w:t>
      </w:r>
    </w:p>
    <w:p w14:paraId="1A6B3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乙方须建立稳定的供货保障机制，确保合同期内持续、足额供货，不得无故断供、迟供；若遇原材料短缺、设备故障等特殊情况可能影响供货的，乙方须提前7个工作日书面告知甲方，并提供可行的替代供货解决方案。</w:t>
      </w:r>
    </w:p>
    <w:p w14:paraId="65FF63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四、价款结算与支付</w:t>
      </w:r>
    </w:p>
    <w:p w14:paraId="564EEA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（一）结算方式</w:t>
      </w:r>
    </w:p>
    <w:p w14:paraId="5B77E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本合同采用固定单价、按季度据实结算的方式，季度结算总金额（甲方实际验收合格的各品类产品数量×对应产品固定包干含税单价）。</w:t>
      </w:r>
    </w:p>
    <w:p w14:paraId="0A6439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（二）结算流程</w:t>
      </w:r>
    </w:p>
    <w:p w14:paraId="75EB7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每季度</w:t>
      </w:r>
      <w:r>
        <w:rPr>
          <w:rFonts w:hint="eastAsia" w:ascii="方正仿宋简体" w:hAnsi="方正仿宋简体" w:eastAsia="方正仿宋简体" w:cs="方正仿宋简体"/>
          <w:sz w:val="32"/>
          <w:szCs w:val="32"/>
          <w:lang w:eastAsia="zh-CN"/>
        </w:rPr>
        <w:t>首月</w:t>
      </w:r>
      <w:r>
        <w:rPr>
          <w:rFonts w:hint="eastAsia" w:ascii="方正仿宋简体" w:hAnsi="方正仿宋简体" w:eastAsia="方正仿宋简体" w:cs="方正仿宋简体"/>
          <w:sz w:val="32"/>
          <w:szCs w:val="32"/>
          <w:lang w:val="en-US" w:eastAsia="zh-CN"/>
        </w:rPr>
        <w:t>10日前</w:t>
      </w:r>
      <w:r>
        <w:rPr>
          <w:rFonts w:hint="eastAsia" w:ascii="方正仿宋简体" w:hAnsi="方正仿宋简体" w:eastAsia="方正仿宋简体" w:cs="方正仿宋简体"/>
          <w:sz w:val="32"/>
          <w:szCs w:val="32"/>
        </w:rPr>
        <w:t>，乙方须向甲方提交完整、合规的季度结算资料，包括但不限于：季度供货结算明细清单、与结算金额等额的合法有效增值税普通发票、甲方签字确认的验收凭证。</w:t>
      </w:r>
    </w:p>
    <w:p w14:paraId="14EFF0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甲方在收到乙方提交的全部结算资料后15个工作日内完成审核；审核发现资料不符、缺失或发票不合规的，乙方须在甲方通知后3个工作日内完成补正，否则结算付款相应顺延。</w:t>
      </w:r>
    </w:p>
    <w:p w14:paraId="25EAFA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（三）付款方式</w:t>
      </w:r>
    </w:p>
    <w:p w14:paraId="0BA01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甲方审核结算资料无误后，通过银行转账方式将季度结算款项支付至乙方指定的银行账户；乙方账户信息发生变更的，须提前7个工作日书面通知甲方，并提供新账户的有效证明文件。</w:t>
      </w:r>
    </w:p>
    <w:p w14:paraId="6BB1FF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若</w:t>
      </w:r>
      <w:r>
        <w:rPr>
          <w:rFonts w:hint="eastAsia" w:ascii="方正仿宋简体" w:hAnsi="方正仿宋简体" w:eastAsia="方正仿宋简体" w:cs="方正仿宋简体"/>
          <w:sz w:val="32"/>
          <w:szCs w:val="32"/>
        </w:rPr>
        <w:t>乙方为个体工商户，指定账户可为个体工商户名称账户或经营者同名个人账户，若提供经营者个人账户，乙方须向甲方出具由经营者签字</w:t>
      </w:r>
      <w:r>
        <w:rPr>
          <w:rFonts w:hint="eastAsia" w:ascii="方正仿宋简体" w:hAnsi="方正仿宋简体" w:eastAsia="方正仿宋简体" w:cs="方正仿宋简体"/>
          <w:sz w:val="32"/>
          <w:szCs w:val="32"/>
          <w:lang w:eastAsia="zh-CN"/>
        </w:rPr>
        <w:t>盖章</w:t>
      </w:r>
      <w:r>
        <w:rPr>
          <w:rFonts w:hint="eastAsia" w:ascii="方正仿宋简体" w:hAnsi="方正仿宋简体" w:eastAsia="方正仿宋简体" w:cs="方正仿宋简体"/>
          <w:sz w:val="32"/>
          <w:szCs w:val="32"/>
        </w:rPr>
        <w:t>的《账户归属说明》，明确该账户为乙方收款专用账户，由此产生的一切收款相关责任由乙方承担。</w:t>
      </w:r>
    </w:p>
    <w:p w14:paraId="7EA4E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乙方指定收款账户：</w:t>
      </w:r>
    </w:p>
    <w:p w14:paraId="72CB7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开户行：【】</w:t>
      </w:r>
    </w:p>
    <w:p w14:paraId="5BB76A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账户名称：【】</w:t>
      </w:r>
    </w:p>
    <w:p w14:paraId="2B250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银行账号：【________________】 </w:t>
      </w:r>
    </w:p>
    <w:p w14:paraId="09E3F9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（四）其他结算约定</w:t>
      </w:r>
    </w:p>
    <w:p w14:paraId="63F417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因乙方提供的发票不合规、结算资料不完整/虚假、账户信息错误等自身原因导致甲方付款延迟的，甲方不承担任何违约责任，由此产生的一切损失及法律风险由乙方自行承担。</w:t>
      </w:r>
    </w:p>
    <w:p w14:paraId="0974FE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五、双方权利与义务</w:t>
      </w:r>
    </w:p>
    <w:p w14:paraId="174F23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（一）甲方权利与义务</w:t>
      </w:r>
    </w:p>
    <w:p w14:paraId="40113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有权对乙方所供产品的质量、规格、包装、交货时限进行全程监督、检查和验收，对不合格产品有权拒收、要求退换，并按本合同约定追究乙方违约责任。</w:t>
      </w:r>
    </w:p>
    <w:p w14:paraId="45AFFD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按合同约定及时向乙方发出供货通知，明确供货数量、交货地点及时间，为乙方的配送、装卸工作提供必要的场地配合。</w:t>
      </w:r>
    </w:p>
    <w:p w14:paraId="4E9D4A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安排专人负责货物验收、结算资料核对等对接工作，在结算资料审核无误后，按合同约定及时支付货款。</w:t>
      </w:r>
    </w:p>
    <w:p w14:paraId="46324C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对乙方提供的经营资质、产品检验证明等资料承担保密义务，不得向第三方泄露（法律规定的除外）。</w:t>
      </w:r>
    </w:p>
    <w:p w14:paraId="47F2D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（二）乙方权利与义务</w:t>
      </w:r>
    </w:p>
    <w:p w14:paraId="21AF7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有权要求甲方按本合同约定，及时支付已验收合格产品的对应货款。</w:t>
      </w:r>
    </w:p>
    <w:p w14:paraId="541FFE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保证自身具备合法、有效的食品经营资质，持有营业执照及《食品经营许可证》；若为个体工商户且营业执照与食品经营许可为证照合一形式的，须向甲方提供由经营者签字确认的食品经营许可信息情况说明，明确许可核准事项、有效期、核发机关等核心内容，确保资质真实、合规、有效。</w:t>
      </w:r>
    </w:p>
    <w:p w14:paraId="73839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严格按照本合同约定的质量标准、技术要求及交货时限供货。</w:t>
      </w:r>
    </w:p>
    <w:p w14:paraId="3D6E48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指派专人负责与甲方的日常对接工作，及时响应甲方的供货、退换货需求，全程做好售后服务。</w:t>
      </w:r>
    </w:p>
    <w:p w14:paraId="2F746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 对所供产品的质量及食品安全承担全部责任；若因产品质量、食品安全问题给甲方造成人身损害、财产损失的，乙方须全额赔偿（包括但不限于医疗费、赔偿金、诉讼费、律师费等）。</w:t>
      </w:r>
    </w:p>
    <w:p w14:paraId="12E217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 不得将本合同项下的供货义务全部或部分转包、分包给第三方，否则甲方有权单方解除本合同。</w:t>
      </w:r>
    </w:p>
    <w:p w14:paraId="55C27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 对甲方的采购数量、交货点位、结算信息等商业信息承担保密义务，不得向第三方泄露（法律规定的除外）。</w:t>
      </w:r>
    </w:p>
    <w:p w14:paraId="6B54CE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六、违约责任</w:t>
      </w:r>
    </w:p>
    <w:p w14:paraId="025420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乙方所供产品不符合本合同约定的质量标准、技术要求，或供应过期、临期、变质、假冒伪劣产品的，甲方有权拒收并要求乙方限期更换；情节严重的，甲方有权单方解除本合同，乙方须按</w:t>
      </w:r>
      <w:r>
        <w:rPr>
          <w:rFonts w:hint="eastAsia" w:ascii="方正仿宋简体" w:hAnsi="方正仿宋简体" w:eastAsia="方正仿宋简体" w:cs="方正仿宋简体"/>
          <w:sz w:val="32"/>
          <w:szCs w:val="32"/>
          <w:lang w:eastAsia="zh-CN"/>
        </w:rPr>
        <w:t>总</w:t>
      </w:r>
      <w:r>
        <w:rPr>
          <w:rFonts w:hint="eastAsia" w:ascii="方正仿宋简体" w:hAnsi="方正仿宋简体" w:eastAsia="方正仿宋简体" w:cs="方正仿宋简体"/>
          <w:sz w:val="32"/>
          <w:szCs w:val="32"/>
        </w:rPr>
        <w:t>金额的20% 向甲方支付违约金，同时赔偿甲方因此造成的全部实际损失。</w:t>
      </w:r>
    </w:p>
    <w:p w14:paraId="70D9E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乙方未按甲方供货通知要求在48小时内完成交货的，每逾期1日，须按</w:t>
      </w:r>
      <w:r>
        <w:rPr>
          <w:rFonts w:hint="eastAsia" w:ascii="方正仿宋简体" w:hAnsi="方正仿宋简体" w:eastAsia="方正仿宋简体" w:cs="方正仿宋简体"/>
          <w:sz w:val="32"/>
          <w:szCs w:val="32"/>
          <w:lang w:eastAsia="zh-CN"/>
        </w:rPr>
        <w:t>总</w:t>
      </w:r>
      <w:r>
        <w:rPr>
          <w:rFonts w:hint="eastAsia" w:ascii="方正仿宋简体" w:hAnsi="方正仿宋简体" w:eastAsia="方正仿宋简体" w:cs="方正仿宋简体"/>
          <w:sz w:val="32"/>
          <w:szCs w:val="32"/>
        </w:rPr>
        <w:t>金额的5‰ 向甲方支付违约金；逾期超过5日的，甲方有权取消该批次订单，乙方须赔偿甲方的实际损失；多次迟供的，甲方有权单方解除本合同。</w:t>
      </w:r>
    </w:p>
    <w:p w14:paraId="60482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乙方所供产品破损率超过0.1%，或未按甲方要求及时完成不合格产品退换货的，每逾期1日，须按</w:t>
      </w:r>
      <w:r>
        <w:rPr>
          <w:rFonts w:hint="eastAsia" w:ascii="方正仿宋简体" w:hAnsi="方正仿宋简体" w:eastAsia="方正仿宋简体" w:cs="方正仿宋简体"/>
          <w:sz w:val="32"/>
          <w:szCs w:val="32"/>
          <w:lang w:eastAsia="zh-CN"/>
        </w:rPr>
        <w:t>总</w:t>
      </w:r>
      <w:r>
        <w:rPr>
          <w:rFonts w:hint="eastAsia" w:ascii="方正仿宋简体" w:hAnsi="方正仿宋简体" w:eastAsia="方正仿宋简体" w:cs="方正仿宋简体"/>
          <w:sz w:val="32"/>
          <w:szCs w:val="32"/>
        </w:rPr>
        <w:t>金额的5% 支付违约金；情节严重的，甲方有权单方解除本合同。</w:t>
      </w:r>
    </w:p>
    <w:p w14:paraId="6DADFC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乙方无故断供，或未经甲方同意擅自转包、分包本合同供货义务的，甲方有权单方解除本合同，乙方须按</w:t>
      </w:r>
      <w:r>
        <w:rPr>
          <w:rFonts w:hint="eastAsia" w:ascii="方正仿宋简体" w:hAnsi="方正仿宋简体" w:eastAsia="方正仿宋简体" w:cs="方正仿宋简体"/>
          <w:sz w:val="32"/>
          <w:szCs w:val="32"/>
          <w:lang w:eastAsia="zh-CN"/>
        </w:rPr>
        <w:t>总</w:t>
      </w:r>
      <w:r>
        <w:rPr>
          <w:rFonts w:hint="eastAsia" w:ascii="方正仿宋简体" w:hAnsi="方正仿宋简体" w:eastAsia="方正仿宋简体" w:cs="方正仿宋简体"/>
          <w:sz w:val="32"/>
          <w:szCs w:val="32"/>
        </w:rPr>
        <w:t>金额的15% 支付违约金，并赔偿甲方因此造成的全部实际损失。</w:t>
      </w:r>
    </w:p>
    <w:p w14:paraId="608466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 乙方提供虚假、无效的经营资质或产品证明文件的，甲方有权立即解除本合同，乙方须承担由此产生的全部法律责任，并赔偿甲方的一切损失。</w:t>
      </w:r>
    </w:p>
    <w:p w14:paraId="63BE1C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 本合同约定的违约金不足以弥补守约方实际损失的，违约方须就差额部分予以补足。</w:t>
      </w:r>
    </w:p>
    <w:p w14:paraId="31E66F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 一方单方无故解除本合同的，须向对方支付已结算供货金额的15% 作为违约金，若违约金不足以弥补损失的，还应赔偿实际损失。</w:t>
      </w:r>
    </w:p>
    <w:p w14:paraId="5625C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七、不可抗力</w:t>
      </w:r>
    </w:p>
    <w:p w14:paraId="6E050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因地震、洪水、台风、暴雨等自然灾害，或政策调整、行政管控等不能预见、不能避免且不能克服的不可抗力因素，导致本合同无法履行或迟延履行的，遭遇不可抗力一方应在不可抗力发生后24小时内书面通知对方，并在7日内提供由相关权威部门出具的证明文件。</w:t>
      </w:r>
    </w:p>
    <w:p w14:paraId="3E3595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双方可根据不可抗力的影响程度，协商决定部分免除违约责任、延期履行合同或解除合同；遭遇不可抗力一方未及时履行通知义务，导致损失扩大的，须就扩大的损失向对方承担赔偿责任。</w:t>
      </w:r>
    </w:p>
    <w:p w14:paraId="07E6DF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八、争议解决</w:t>
      </w:r>
    </w:p>
    <w:p w14:paraId="02708C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本合同履行过程中发生的任何争议，双方应首先通过友好协商解决；协商不成的，任何一方均有权向甲方所在地有管辖权的人民法院提起诉讼。</w:t>
      </w:r>
    </w:p>
    <w:p w14:paraId="7A7EF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九、合同期限</w:t>
      </w:r>
    </w:p>
    <w:p w14:paraId="0FD271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本合同自甲乙双方签字（盖章）之日起生效，合同有效期为1年，自______年____月____日起至______年____月____日止。 </w:t>
      </w:r>
    </w:p>
    <w:p w14:paraId="3B4D6B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十、其他条款</w:t>
      </w:r>
    </w:p>
    <w:p w14:paraId="3C0A3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本合同未尽事宜，双方可另行签订书面补充协议；补充协议与本合同具有同等法律效力，自双方签字（盖章）之日起生效。</w:t>
      </w:r>
    </w:p>
    <w:p w14:paraId="468654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乙方提交的以下文件作为本合同附件，与本合同一并生效：</w:t>
      </w:r>
    </w:p>
    <w:p w14:paraId="646CD8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（1）营业执照副本复印件（加盖乙方公章/经营者签字）；</w:t>
      </w:r>
    </w:p>
    <w:p w14:paraId="5ED1C8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（2）食品经营许可证复印件（或证照合一情况说明，加盖乙方公章/经营者签字）；</w:t>
      </w:r>
    </w:p>
    <w:p w14:paraId="1A65C5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（3）法定代表人/经营者的身份证明文件复印件。</w:t>
      </w:r>
    </w:p>
    <w:p w14:paraId="2C24E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本合同一式</w:t>
      </w:r>
      <w:r>
        <w:rPr>
          <w:rFonts w:hint="eastAsia" w:ascii="方正仿宋简体" w:hAnsi="方正仿宋简体" w:eastAsia="方正仿宋简体" w:cs="方正仿宋简体"/>
          <w:sz w:val="32"/>
          <w:szCs w:val="32"/>
          <w:lang w:eastAsia="zh-CN"/>
        </w:rPr>
        <w:t>伍</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lang w:eastAsia="zh-CN"/>
        </w:rPr>
        <w:t>叁</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lang w:eastAsia="zh-CN"/>
        </w:rPr>
        <w:t>贰</w:t>
      </w:r>
      <w:r>
        <w:rPr>
          <w:rFonts w:hint="eastAsia" w:ascii="方正仿宋简体" w:hAnsi="方正仿宋简体" w:eastAsia="方正仿宋简体" w:cs="方正仿宋简体"/>
          <w:sz w:val="32"/>
          <w:szCs w:val="32"/>
        </w:rPr>
        <w:t>份，两份合同具有同等法律效力。</w:t>
      </w:r>
    </w:p>
    <w:p w14:paraId="036BE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双方预留的联系地址、电话、即时通讯方式为合同履行及文书送达的有效方式；任何一方变更上述信息的，须提前3日书面通知对方，否则由此产生的送达不能、沟通延误等责任由该方自行承担。</w:t>
      </w:r>
    </w:p>
    <w:p w14:paraId="5CB4C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p>
    <w:p w14:paraId="57E8F4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6F3DCC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01903D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甲方（采购方）：广汉市保安服务有限公司（盖章）</w:t>
      </w:r>
    </w:p>
    <w:p w14:paraId="114334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法定代表人/授权代表人（签字）：__________</w:t>
      </w:r>
    </w:p>
    <w:p w14:paraId="517923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签订日期：______年____月____日</w:t>
      </w:r>
    </w:p>
    <w:p w14:paraId="5579BD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p>
    <w:p w14:paraId="4D0E26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乙方（供应方）：【______】（盖章/经营者签字）</w:t>
      </w:r>
    </w:p>
    <w:p w14:paraId="6B344A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法定代表人/经营者（签字）：</w:t>
      </w:r>
    </w:p>
    <w:p w14:paraId="0E1AE8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签订日期：______年____月____日</w:t>
      </w:r>
    </w:p>
    <w:p w14:paraId="7AD7C0A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highlight w:val="none"/>
          <w:u w:val="none"/>
          <w:lang w:val="en-US" w:eastAsia="zh-CN"/>
        </w:rPr>
      </w:pPr>
    </w:p>
    <w:p w14:paraId="14F028B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573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Document Map"/>
    <w:basedOn w:val="1"/>
    <w:qFormat/>
    <w:uiPriority w:val="0"/>
    <w:rPr>
      <w:rFonts w:ascii="Tahoma" w:hAnsi="Tahoma"/>
      <w:sz w:val="16"/>
      <w:szCs w:val="16"/>
    </w:rPr>
  </w:style>
  <w:style w:type="paragraph" w:styleId="5">
    <w:name w:val="Body Text"/>
    <w:basedOn w:val="1"/>
    <w:next w:val="1"/>
    <w:qFormat/>
    <w:uiPriority w:val="0"/>
    <w:pPr>
      <w:spacing w:after="120"/>
    </w:pPr>
  </w:style>
  <w:style w:type="paragraph" w:styleId="6">
    <w:name w:val="Body Text Indent"/>
    <w:basedOn w:val="1"/>
    <w:qFormat/>
    <w:uiPriority w:val="0"/>
    <w:pPr>
      <w:ind w:firstLine="630"/>
    </w:pPr>
    <w:rPr>
      <w:sz w:val="32"/>
      <w:szCs w:val="20"/>
    </w:rPr>
  </w:style>
  <w:style w:type="paragraph" w:styleId="7">
    <w:name w:val="Body Text First Indent 2"/>
    <w:basedOn w:val="6"/>
    <w:next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2026-04-16T01:12:52Z</dcterms:created>
  <dc:creator>Admin</dc:creator>
  <cp:lastModifiedBy>my</cp:lastModifiedBy>
  <dcterms:modified xsi:type="dcterms:W3CDTF">2026-04-16T01:13:41Z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eyJoZGlkIjoiNTViM2E3NDdmZGM4ZjEyZWI2MThmZWM0YjZjMDQ1MDciLCJ1c2VySWQiOiI1NDU2MzUxMjUifQ==</vt:lpwstr>
  </property>
  <property fmtid="{D5CDD505-2E9C-101B-9397-08002B2CF9AE}" pid="4" name="ICV">
    <vt:lpwstr>37DDD2DFEAB34566B3224948FCD5DA45_12</vt:lpwstr>
  </property>
</Properties>
</file>