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D9B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OLE_LINK1"/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附件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 xml:space="preserve">：报价函 </w:t>
      </w:r>
    </w:p>
    <w:p w14:paraId="55833E7C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bookmarkStart w:id="1" w:name="OLE_LINK2"/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</w:p>
    <w:p w14:paraId="4C6E3BE4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auto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广汉浩鑫安防科技有限公司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1A92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监控</w:t>
      </w:r>
      <w:r>
        <w:rPr>
          <w:rFonts w:hint="eastAsia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>安装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>临时技术支援服务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5"/>
        <w:tblW w:w="6054" w:type="pct"/>
        <w:tblInd w:w="-9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665"/>
        <w:gridCol w:w="2249"/>
        <w:gridCol w:w="1096"/>
        <w:gridCol w:w="1095"/>
        <w:gridCol w:w="1035"/>
        <w:gridCol w:w="1125"/>
        <w:gridCol w:w="1319"/>
      </w:tblGrid>
      <w:tr w14:paraId="0734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服务项目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E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服务内容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7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人员配置（人）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5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作业周</w:t>
            </w:r>
          </w:p>
          <w:p w14:paraId="66CC9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期（天）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D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是否响应要求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6F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含税单价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CA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含税合计</w:t>
            </w:r>
          </w:p>
        </w:tc>
      </w:tr>
      <w:tr w14:paraId="63C2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D0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5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临时技术支援服务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配合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开展监控设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备搬运、点位安装、线缆布设接线、设备通电调试、物料整理、施工现场清理等施工作业。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D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个日历天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A2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03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88E7">
            <w:pPr>
              <w:keepNext w:val="0"/>
              <w:keepLines w:val="0"/>
              <w:widowControl/>
              <w:suppressLineNumbers w:val="0"/>
              <w:tabs>
                <w:tab w:val="left" w:pos="2142"/>
              </w:tabs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</w:rPr>
              <w:t>含税总金额合计：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Style w:val="8"/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</w:rPr>
              <w:t>元（大写：人民币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sz w:val="28"/>
                <w:szCs w:val="28"/>
              </w:rPr>
              <w:t>_____________），税率：______%。</w:t>
            </w:r>
          </w:p>
        </w:tc>
      </w:tr>
      <w:tr w14:paraId="50FE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031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2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承诺：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方派出作业人员具备监控弱电安装调试实操经验；已为本项目作业人员购买服务期间有效的人身意外伤害保险；本报价为固定总价，对应2名人员自实际进场起5个日历天的技术支援服务；作业人员劳动关系、薪酬发放、用工管理全部由我方负责；采购人仅做现场作业调度，不承担用人单位责任；我方负责派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</w:t>
            </w:r>
            <w:bookmarkStart w:id="2" w:name="_GoBack"/>
            <w:bookmarkEnd w:id="2"/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作业全过程安全管理，严格遵守国家及现场安全管理相关规定，做好现场作业安全防护；作业期间发生安全事故、用工及劳动纠纷，全部责任、经济损失均由我方承担；我方按询价文件及附件清单要求提供技术支援服务，若人员不能满足现场要求，我方无条件配合更换人员。</w:t>
            </w:r>
          </w:p>
        </w:tc>
      </w:tr>
    </w:tbl>
    <w:p w14:paraId="0742CF9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4"/>
          <w:szCs w:val="24"/>
          <w:lang w:val="en-US" w:eastAsia="zh-CN"/>
        </w:rPr>
      </w:pPr>
    </w:p>
    <w:p w14:paraId="43EC388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本报价有效期为自报价截止之日起30日历天。</w:t>
      </w:r>
    </w:p>
    <w:p w14:paraId="751CE9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注：所有报价均以人民币表示，本项目为固定总价，合同履行期间价格固定不变，包含完成本项目所需全部费用。</w:t>
      </w: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1ADD6C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日期：</w:t>
      </w:r>
      <w:bookmarkEnd w:id="1"/>
    </w:p>
    <w:p w14:paraId="29B823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附:营业执照副本（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复印件并盖章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）</w:t>
      </w:r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4CEBD9F-A21E-4952-BD50-79860B9807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2F84412-F9AA-46E8-BBE6-9EFE5099BD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943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49C88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149C88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DAAEC"/>
    <w:multiLevelType w:val="singleLevel"/>
    <w:tmpl w:val="421DAAEC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163DA"/>
    <w:rsid w:val="066F1876"/>
    <w:rsid w:val="0A0B0C4F"/>
    <w:rsid w:val="0AD45259"/>
    <w:rsid w:val="0B7A1C03"/>
    <w:rsid w:val="0E7224F8"/>
    <w:rsid w:val="1C8A763B"/>
    <w:rsid w:val="1F666502"/>
    <w:rsid w:val="2048686B"/>
    <w:rsid w:val="2182159E"/>
    <w:rsid w:val="21867A05"/>
    <w:rsid w:val="21A97E38"/>
    <w:rsid w:val="221A3776"/>
    <w:rsid w:val="23227788"/>
    <w:rsid w:val="29A11189"/>
    <w:rsid w:val="2B0E63FE"/>
    <w:rsid w:val="2E4D1E40"/>
    <w:rsid w:val="3234171A"/>
    <w:rsid w:val="32BB4BAE"/>
    <w:rsid w:val="37A1780E"/>
    <w:rsid w:val="3C542D67"/>
    <w:rsid w:val="40E0550F"/>
    <w:rsid w:val="483B65A4"/>
    <w:rsid w:val="558646EF"/>
    <w:rsid w:val="56713688"/>
    <w:rsid w:val="5B1833D4"/>
    <w:rsid w:val="5EE732C4"/>
    <w:rsid w:val="6D172E93"/>
    <w:rsid w:val="71A44561"/>
    <w:rsid w:val="7CA6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565</Characters>
  <Lines>0</Lines>
  <Paragraphs>0</Paragraphs>
  <TotalTime>13</TotalTime>
  <ScaleCrop>false</ScaleCrop>
  <LinksUpToDate>false</LinksUpToDate>
  <CharactersWithSpaces>664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2026-09-11T08:46:00Z</dcterms:created>
  <dc:creator>Administrator</dc:creator>
  <cp:lastModifiedBy>刘洋</cp:lastModifiedBy>
  <cp:lastPrinted>2026-09-24T01:12:52Z</cp:lastPrinted>
  <dcterms:modified xsi:type="dcterms:W3CDTF">2026-09-24T01:16:11Z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F746BF6620FB4ADAB709B2446784ED26_12</vt:lpwstr>
  </property>
</Properties>
</file>