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114BC3F">
      <w:pPr>
        <w:rPr>
          <w:rFonts w:hint="eastAsia" w:ascii="黑体" w:hAnsi="黑体" w:eastAsia="黑体" w:cs="黑体"/>
          <w:sz w:val="32"/>
          <w:szCs w:val="28"/>
          <w:lang w:val="en-US" w:eastAsia="zh-CN"/>
        </w:rPr>
      </w:pPr>
      <w:r>
        <w:rPr>
          <w:rFonts w:hint="eastAsia" w:ascii="黑体" w:hAnsi="黑体" w:eastAsia="黑体" w:cs="黑体"/>
          <w:sz w:val="32"/>
          <w:szCs w:val="28"/>
          <w:lang w:val="en-US" w:eastAsia="zh-CN"/>
        </w:rPr>
        <w:t>附件1</w:t>
      </w:r>
    </w:p>
    <w:p w14:paraId="50F141B5">
      <w:pPr>
        <w:jc w:val="center"/>
        <w:rPr>
          <w:rFonts w:hint="eastAsia" w:ascii="黑体" w:hAnsi="黑体" w:eastAsia="黑体" w:cs="黑体"/>
          <w:sz w:val="32"/>
          <w:szCs w:val="28"/>
          <w:lang w:val="en-US" w:eastAsia="zh-CN"/>
        </w:rPr>
      </w:pPr>
      <w:bookmarkStart w:id="0" w:name="_GoBack"/>
    </w:p>
    <w:p w14:paraId="405084EC">
      <w:pPr>
        <w:jc w:val="center"/>
        <w:rPr>
          <w:rFonts w:hint="eastAsia" w:ascii="方正小标宋简体" w:hAnsi="方正小标宋简体" w:eastAsia="方正小标宋简体" w:cs="方正小标宋简体"/>
          <w:sz w:val="36"/>
          <w:szCs w:val="32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2"/>
          <w:lang w:val="en-US" w:eastAsia="zh-CN"/>
        </w:rPr>
        <w:t>污水处理厂（站）明渠流量计清单</w:t>
      </w:r>
    </w:p>
    <w:bookmarkEnd w:id="0"/>
    <w:p w14:paraId="3B30FBB0">
      <w:pPr>
        <w:jc w:val="center"/>
        <w:rPr>
          <w:rFonts w:hint="default" w:ascii="黑体" w:hAnsi="黑体" w:eastAsia="黑体" w:cs="黑体"/>
          <w:sz w:val="32"/>
          <w:szCs w:val="28"/>
          <w:lang w:val="en-US" w:eastAsia="zh-CN"/>
        </w:rPr>
      </w:pPr>
    </w:p>
    <w:tbl>
      <w:tblPr>
        <w:tblStyle w:val="11"/>
        <w:tblW w:w="8764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8"/>
        <w:gridCol w:w="3774"/>
        <w:gridCol w:w="911"/>
        <w:gridCol w:w="1507"/>
        <w:gridCol w:w="2114"/>
      </w:tblGrid>
      <w:tr w14:paraId="2E345A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</w:trPr>
        <w:tc>
          <w:tcPr>
            <w:tcW w:w="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F0379E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37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526EC4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污水处理厂（站）</w:t>
            </w:r>
          </w:p>
        </w:tc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A1D1DC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设计</w:t>
            </w:r>
          </w:p>
          <w:p w14:paraId="1B7D3B3D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日产能</w:t>
            </w:r>
          </w:p>
          <w:p w14:paraId="3606B35B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（m³）</w:t>
            </w:r>
          </w:p>
        </w:tc>
        <w:tc>
          <w:tcPr>
            <w:tcW w:w="1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70A8C1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需校准流量计数量（个）</w:t>
            </w:r>
          </w:p>
        </w:tc>
        <w:tc>
          <w:tcPr>
            <w:tcW w:w="2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56EA2B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流量计型号</w:t>
            </w:r>
          </w:p>
        </w:tc>
      </w:tr>
      <w:tr w14:paraId="0F14F6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6A9B50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37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6D3FFD7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广汉市第二（雒南）污水处理厂</w:t>
            </w:r>
          </w:p>
        </w:tc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6B1865F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50000</w:t>
            </w:r>
          </w:p>
        </w:tc>
        <w:tc>
          <w:tcPr>
            <w:tcW w:w="1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3D29D67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2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00A77B5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北京九波WL-1A2</w:t>
            </w:r>
          </w:p>
        </w:tc>
      </w:tr>
      <w:tr w14:paraId="321882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63EBB8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37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C66DD86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广汉市第三（西外）污水处理厂</w:t>
            </w:r>
          </w:p>
        </w:tc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630176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5000</w:t>
            </w:r>
          </w:p>
        </w:tc>
        <w:tc>
          <w:tcPr>
            <w:tcW w:w="1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EE6241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2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F0983B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江苏博克斯</w:t>
            </w:r>
          </w:p>
          <w:p w14:paraId="2D4975A5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LR725FM1-LS04</w:t>
            </w:r>
          </w:p>
        </w:tc>
      </w:tr>
      <w:tr w14:paraId="51EB10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DC7529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37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B7822A2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广汉市第五（小汉）污水处理厂</w:t>
            </w:r>
          </w:p>
        </w:tc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89E1AF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3000</w:t>
            </w:r>
          </w:p>
        </w:tc>
        <w:tc>
          <w:tcPr>
            <w:tcW w:w="1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67F612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2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9DE7F7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北京九波WL-1A2</w:t>
            </w:r>
          </w:p>
        </w:tc>
      </w:tr>
      <w:tr w14:paraId="690BCC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7D6B58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37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FF84ABA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广汉市第六（连山）污水处理厂</w:t>
            </w:r>
          </w:p>
        </w:tc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823A50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3000</w:t>
            </w:r>
          </w:p>
        </w:tc>
        <w:tc>
          <w:tcPr>
            <w:tcW w:w="1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364653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2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E451C7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江苏博克斯</w:t>
            </w:r>
          </w:p>
          <w:p w14:paraId="288EDC25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LR725FM1-LS04</w:t>
            </w:r>
          </w:p>
        </w:tc>
      </w:tr>
      <w:tr w14:paraId="4E3BD3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32ACAB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37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965517B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广汉市第七（三水)污水处理厂</w:t>
            </w:r>
          </w:p>
        </w:tc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E18E47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3500</w:t>
            </w:r>
          </w:p>
        </w:tc>
        <w:tc>
          <w:tcPr>
            <w:tcW w:w="1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455A21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2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361A9E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北京九波WL-1A1</w:t>
            </w:r>
          </w:p>
        </w:tc>
      </w:tr>
      <w:tr w14:paraId="3ED2E8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F9A088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37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E280AFA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广汉市第八（南丰二)污水处理站</w:t>
            </w:r>
          </w:p>
        </w:tc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93BE25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400</w:t>
            </w:r>
          </w:p>
        </w:tc>
        <w:tc>
          <w:tcPr>
            <w:tcW w:w="1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272E30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2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90D538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北京九波WL-1A2</w:t>
            </w:r>
          </w:p>
        </w:tc>
      </w:tr>
      <w:tr w14:paraId="01A31C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A72B93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37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A862CC7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广汉市第九（新华)污水处理站</w:t>
            </w:r>
          </w:p>
        </w:tc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DE2493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</w:t>
            </w:r>
          </w:p>
        </w:tc>
        <w:tc>
          <w:tcPr>
            <w:tcW w:w="1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E51859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2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C95AED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北京九波WL-1A2</w:t>
            </w:r>
          </w:p>
        </w:tc>
      </w:tr>
      <w:tr w14:paraId="7F2865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D0E93E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37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C3991D9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广汉市第十（向阳)污水处理站</w:t>
            </w:r>
          </w:p>
        </w:tc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5BE8FE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</w:t>
            </w:r>
          </w:p>
        </w:tc>
        <w:tc>
          <w:tcPr>
            <w:tcW w:w="1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EB8D53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2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11CE0D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北京九波WL-1A2</w:t>
            </w:r>
          </w:p>
        </w:tc>
      </w:tr>
      <w:tr w14:paraId="37BD14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360309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37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6FE0BB7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广汉市第十一（金轮一)污水处理站</w:t>
            </w:r>
          </w:p>
        </w:tc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91CB03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600</w:t>
            </w:r>
          </w:p>
        </w:tc>
        <w:tc>
          <w:tcPr>
            <w:tcW w:w="1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565F14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2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D57A93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北京九波WL-1A2</w:t>
            </w:r>
          </w:p>
        </w:tc>
      </w:tr>
      <w:tr w14:paraId="57592B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CA18D3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37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BC5116E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广汉市第十三（松林)污水处理站</w:t>
            </w:r>
          </w:p>
        </w:tc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4F487C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600</w:t>
            </w:r>
          </w:p>
        </w:tc>
        <w:tc>
          <w:tcPr>
            <w:tcW w:w="1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2BFAFF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2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004D20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北京九波WL-1A2</w:t>
            </w:r>
          </w:p>
        </w:tc>
      </w:tr>
      <w:tr w14:paraId="6F656A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2AA26E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37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57E6AF0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广汉市第十四（西高)污水处理站</w:t>
            </w:r>
          </w:p>
        </w:tc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420E62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400</w:t>
            </w:r>
          </w:p>
        </w:tc>
        <w:tc>
          <w:tcPr>
            <w:tcW w:w="1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825746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2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641D78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北京九波WL-1A2</w:t>
            </w:r>
          </w:p>
        </w:tc>
      </w:tr>
      <w:tr w14:paraId="45B395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67F758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37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2F3658B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广汉市第十五（双泉)污水处理站</w:t>
            </w:r>
          </w:p>
        </w:tc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8AA67E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</w:t>
            </w:r>
          </w:p>
        </w:tc>
        <w:tc>
          <w:tcPr>
            <w:tcW w:w="1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43B508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2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010E96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北京九波WL-1A2</w:t>
            </w:r>
          </w:p>
        </w:tc>
      </w:tr>
      <w:tr w14:paraId="5D0687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4F6942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37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0FEADCF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广汉市第十七（友谊村)污水处理站</w:t>
            </w:r>
          </w:p>
        </w:tc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9FBE7A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</w:t>
            </w:r>
          </w:p>
        </w:tc>
        <w:tc>
          <w:tcPr>
            <w:tcW w:w="1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C0DA3D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2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B04FF6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北京九波WL-1A2</w:t>
            </w:r>
          </w:p>
        </w:tc>
      </w:tr>
      <w:tr w14:paraId="402664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C30BA7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37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D2903D2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广汉市第十八（高坪)污水处理站</w:t>
            </w:r>
          </w:p>
        </w:tc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D970B2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600</w:t>
            </w:r>
          </w:p>
        </w:tc>
        <w:tc>
          <w:tcPr>
            <w:tcW w:w="1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FCC0BF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2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705B12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北京九波WL-1A2</w:t>
            </w:r>
          </w:p>
        </w:tc>
      </w:tr>
      <w:tr w14:paraId="73C218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AAF445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37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FE843D8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广汉市第十九（兴隆)污水处理站</w:t>
            </w:r>
          </w:p>
        </w:tc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46DF84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</w:t>
            </w:r>
          </w:p>
        </w:tc>
        <w:tc>
          <w:tcPr>
            <w:tcW w:w="1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36D11D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2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FBF7DB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北京九波WL-1A2</w:t>
            </w:r>
          </w:p>
        </w:tc>
      </w:tr>
      <w:tr w14:paraId="7D6567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F8FACD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37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EE2BB21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广汉市第二十（南丰一)污水处理站</w:t>
            </w:r>
          </w:p>
        </w:tc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59FC5F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</w:t>
            </w:r>
          </w:p>
        </w:tc>
        <w:tc>
          <w:tcPr>
            <w:tcW w:w="1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E113F3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2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F06C4B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北京九波WL-1A2</w:t>
            </w:r>
          </w:p>
        </w:tc>
      </w:tr>
      <w:tr w14:paraId="1D5FA3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B95CFD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37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880DF54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广汉市第二十一（和兴）污水处理站</w:t>
            </w:r>
          </w:p>
        </w:tc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134F6F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</w:t>
            </w:r>
          </w:p>
        </w:tc>
        <w:tc>
          <w:tcPr>
            <w:tcW w:w="1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055E96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2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626A0C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北京九波WL-1A2</w:t>
            </w:r>
          </w:p>
        </w:tc>
      </w:tr>
      <w:tr w14:paraId="717446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92AFCF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37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97E037C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广汉市第二十二（金鱼)污水处理站</w:t>
            </w:r>
          </w:p>
        </w:tc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776BFA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</w:t>
            </w:r>
          </w:p>
        </w:tc>
        <w:tc>
          <w:tcPr>
            <w:tcW w:w="1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D617FA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2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774176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北京九波WL-1A2</w:t>
            </w:r>
          </w:p>
        </w:tc>
      </w:tr>
      <w:tr w14:paraId="02EEE4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1" w:hRule="atLeast"/>
        </w:trPr>
        <w:tc>
          <w:tcPr>
            <w:tcW w:w="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E4B4C3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37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4CD53B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广汉市第二十三（金轮二)污水处理站</w:t>
            </w:r>
          </w:p>
        </w:tc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2AFB4F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800</w:t>
            </w:r>
          </w:p>
        </w:tc>
        <w:tc>
          <w:tcPr>
            <w:tcW w:w="1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6EFE59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2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954650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北京九波WL-1A2</w:t>
            </w:r>
          </w:p>
        </w:tc>
      </w:tr>
      <w:tr w14:paraId="0134D5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62BE58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37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C2B2A8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广汉市第二十四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（南兴）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污水处理厂</w:t>
            </w:r>
          </w:p>
        </w:tc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6E6A23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15000</w:t>
            </w:r>
          </w:p>
        </w:tc>
        <w:tc>
          <w:tcPr>
            <w:tcW w:w="1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70D96D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2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F739DD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北京九波WL-1A2</w:t>
            </w:r>
          </w:p>
        </w:tc>
      </w:tr>
    </w:tbl>
    <w:p w14:paraId="7D3AA31F">
      <w:pPr>
        <w:rPr>
          <w:rFonts w:hint="eastAsia"/>
          <w:lang w:eastAsia="zh-CN"/>
        </w:rPr>
      </w:pPr>
      <w:r>
        <w:rPr>
          <w:rFonts w:hint="eastAsia"/>
          <w:lang w:val="en-US" w:eastAsia="zh-CN"/>
        </w:rPr>
        <w:t>注：以上流量计均安装在巴歇尔流量槽上，为明渠流量计，流量计型号以现场实际情况为准。</w:t>
      </w:r>
    </w:p>
    <w:sectPr>
      <w:footerReference r:id="rId5" w:type="default"/>
      <w:pgSz w:w="11906" w:h="16838"/>
      <w:pgMar w:top="2098" w:right="1587" w:bottom="1587" w:left="1587" w:header="851" w:footer="1417" w:gutter="0"/>
      <w:pgNumType w:fmt="decimal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新宋体">
    <w:panose1 w:val="02010609030101010101"/>
    <w:charset w:val="86"/>
    <w:family w:val="auto"/>
    <w:pitch w:val="default"/>
    <w:sig w:usb0="00000203" w:usb1="288F0000" w:usb2="00000006" w:usb3="00000000" w:csb0="00040001" w:csb1="00000000"/>
  </w:font>
  <w:font w:name="方正楷体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汉仪青云简">
    <w:panose1 w:val="00020600040101010101"/>
    <w:charset w:val="86"/>
    <w:family w:val="auto"/>
    <w:pitch w:val="default"/>
    <w:sig w:usb0="8000001F" w:usb1="1A0F781A" w:usb2="00000016" w:usb3="00000000" w:csb0="0004009F" w:csb1="DFD7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40B2CB5">
    <w:pPr>
      <w:pStyle w:val="8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14C8E95">
                          <w:pPr>
                            <w:pStyle w:val="8"/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44"/>
                            </w:rPr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44"/>
                            </w:rPr>
                            <w:t>—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44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44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44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44"/>
                            </w:rPr>
                            <w:t>1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44"/>
                            </w:rPr>
                            <w:fldChar w:fldCharType="end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44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uow4Kz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14C8E95">
                    <w:pPr>
                      <w:pStyle w:val="8"/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44"/>
                      </w:rPr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44"/>
                      </w:rPr>
                      <w:t>—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44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44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44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44"/>
                      </w:rPr>
                      <w:t>1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44"/>
                      </w:rPr>
                      <w:fldChar w:fldCharType="end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44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RiNjE2NGExYjRlNWJhNTgwODdlNTMzYzcyOGMzOTQifQ=="/>
  </w:docVars>
  <w:rsids>
    <w:rsidRoot w:val="00000000"/>
    <w:rsid w:val="006D03E1"/>
    <w:rsid w:val="00C66B6F"/>
    <w:rsid w:val="033A06A1"/>
    <w:rsid w:val="0467068A"/>
    <w:rsid w:val="04787C5D"/>
    <w:rsid w:val="05490BD9"/>
    <w:rsid w:val="0722562C"/>
    <w:rsid w:val="07C75F65"/>
    <w:rsid w:val="0B3D1575"/>
    <w:rsid w:val="0BAD07A3"/>
    <w:rsid w:val="0CF462EF"/>
    <w:rsid w:val="0E134532"/>
    <w:rsid w:val="0E9C6546"/>
    <w:rsid w:val="0F6F3D5D"/>
    <w:rsid w:val="100E6940"/>
    <w:rsid w:val="117B4779"/>
    <w:rsid w:val="12496D84"/>
    <w:rsid w:val="13F96A1F"/>
    <w:rsid w:val="14685399"/>
    <w:rsid w:val="14D7452C"/>
    <w:rsid w:val="152622D9"/>
    <w:rsid w:val="15F66C34"/>
    <w:rsid w:val="15FF788C"/>
    <w:rsid w:val="184B770B"/>
    <w:rsid w:val="19197809"/>
    <w:rsid w:val="19A846E9"/>
    <w:rsid w:val="1AFE2E45"/>
    <w:rsid w:val="1B756D98"/>
    <w:rsid w:val="1BD8638B"/>
    <w:rsid w:val="1BDE7ED3"/>
    <w:rsid w:val="1D81772B"/>
    <w:rsid w:val="1E0C793C"/>
    <w:rsid w:val="228F33FA"/>
    <w:rsid w:val="22C47396"/>
    <w:rsid w:val="23B34E4F"/>
    <w:rsid w:val="244456CF"/>
    <w:rsid w:val="24BF5D82"/>
    <w:rsid w:val="25CA563C"/>
    <w:rsid w:val="2714160F"/>
    <w:rsid w:val="28FF5940"/>
    <w:rsid w:val="290C1DF6"/>
    <w:rsid w:val="297705F0"/>
    <w:rsid w:val="29D568A0"/>
    <w:rsid w:val="29E03A2B"/>
    <w:rsid w:val="2B8856FB"/>
    <w:rsid w:val="2BC04B46"/>
    <w:rsid w:val="2C852C31"/>
    <w:rsid w:val="2DCB7B4A"/>
    <w:rsid w:val="2F10522B"/>
    <w:rsid w:val="2F5276F3"/>
    <w:rsid w:val="2F707277"/>
    <w:rsid w:val="309D24F8"/>
    <w:rsid w:val="352E3C94"/>
    <w:rsid w:val="354B3FF3"/>
    <w:rsid w:val="35EB29AB"/>
    <w:rsid w:val="367D3258"/>
    <w:rsid w:val="375F3008"/>
    <w:rsid w:val="39FE51E3"/>
    <w:rsid w:val="3A0D0610"/>
    <w:rsid w:val="3A9D5587"/>
    <w:rsid w:val="3B562188"/>
    <w:rsid w:val="3BE81D41"/>
    <w:rsid w:val="3C1D5E26"/>
    <w:rsid w:val="3C771FCD"/>
    <w:rsid w:val="3CAC4ACE"/>
    <w:rsid w:val="3D066174"/>
    <w:rsid w:val="3F774418"/>
    <w:rsid w:val="3F9F1F66"/>
    <w:rsid w:val="400A4B1A"/>
    <w:rsid w:val="42025AEF"/>
    <w:rsid w:val="429E554B"/>
    <w:rsid w:val="439A30D6"/>
    <w:rsid w:val="442E2E10"/>
    <w:rsid w:val="44C661F3"/>
    <w:rsid w:val="469D2F78"/>
    <w:rsid w:val="484B6099"/>
    <w:rsid w:val="491749DB"/>
    <w:rsid w:val="49BD16F1"/>
    <w:rsid w:val="4AB2155A"/>
    <w:rsid w:val="4AFE7F68"/>
    <w:rsid w:val="4B411AD0"/>
    <w:rsid w:val="4B667F63"/>
    <w:rsid w:val="4DE84AD8"/>
    <w:rsid w:val="4F4219DD"/>
    <w:rsid w:val="51394EA9"/>
    <w:rsid w:val="519B4A72"/>
    <w:rsid w:val="53316F22"/>
    <w:rsid w:val="53F95B8E"/>
    <w:rsid w:val="542D58BF"/>
    <w:rsid w:val="54EB1352"/>
    <w:rsid w:val="55466144"/>
    <w:rsid w:val="56756C61"/>
    <w:rsid w:val="57BA06D2"/>
    <w:rsid w:val="59433E7D"/>
    <w:rsid w:val="5969074A"/>
    <w:rsid w:val="5AB02C55"/>
    <w:rsid w:val="5B253A89"/>
    <w:rsid w:val="5B7C1FCC"/>
    <w:rsid w:val="5BA109BC"/>
    <w:rsid w:val="5BCB0D18"/>
    <w:rsid w:val="5D074BB8"/>
    <w:rsid w:val="5DAB78D0"/>
    <w:rsid w:val="5E084D23"/>
    <w:rsid w:val="5F0E45BB"/>
    <w:rsid w:val="5F1C3EBF"/>
    <w:rsid w:val="604172C2"/>
    <w:rsid w:val="666650CB"/>
    <w:rsid w:val="675D77E3"/>
    <w:rsid w:val="67C942F6"/>
    <w:rsid w:val="69422296"/>
    <w:rsid w:val="695A6DEB"/>
    <w:rsid w:val="69C27D0C"/>
    <w:rsid w:val="6AC7446A"/>
    <w:rsid w:val="6CB0480B"/>
    <w:rsid w:val="6CD35889"/>
    <w:rsid w:val="6D615561"/>
    <w:rsid w:val="6DA60096"/>
    <w:rsid w:val="6EDD7D7B"/>
    <w:rsid w:val="71933C2D"/>
    <w:rsid w:val="733C304D"/>
    <w:rsid w:val="73F01808"/>
    <w:rsid w:val="74115A83"/>
    <w:rsid w:val="75D60DBD"/>
    <w:rsid w:val="77707769"/>
    <w:rsid w:val="779A5710"/>
    <w:rsid w:val="79EB3757"/>
    <w:rsid w:val="7A9861BF"/>
    <w:rsid w:val="7B1F4E5F"/>
    <w:rsid w:val="7C1903CF"/>
    <w:rsid w:val="7D901A60"/>
    <w:rsid w:val="7E0E6C7A"/>
    <w:rsid w:val="7E3D449D"/>
    <w:rsid w:val="7E523610"/>
    <w:rsid w:val="7F8C00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qFormat="1" w:unhideWhenUsed="0" w:uiPriority="99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560" w:lineRule="exact"/>
      <w:ind w:firstLine="0" w:firstLineChars="0"/>
      <w:jc w:val="both"/>
    </w:pPr>
    <w:rPr>
      <w:rFonts w:ascii="Calibri" w:hAnsi="Calibri" w:eastAsia="宋体" w:cs="Times New Roman"/>
      <w:kern w:val="2"/>
      <w:sz w:val="24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00" w:beforeLines="300" w:beforeAutospacing="0" w:after="200" w:afterLines="200" w:afterAutospacing="0" w:line="360" w:lineRule="auto"/>
      <w:jc w:val="center"/>
      <w:outlineLvl w:val="0"/>
    </w:pPr>
    <w:rPr>
      <w:rFonts w:eastAsia="华文中宋"/>
      <w:b/>
      <w:kern w:val="44"/>
      <w:sz w:val="44"/>
    </w:rPr>
  </w:style>
  <w:style w:type="paragraph" w:styleId="3">
    <w:name w:val="heading 2"/>
    <w:basedOn w:val="1"/>
    <w:next w:val="1"/>
    <w:semiHidden/>
    <w:unhideWhenUsed/>
    <w:qFormat/>
    <w:uiPriority w:val="0"/>
    <w:pPr>
      <w:keepNext/>
      <w:keepLines/>
      <w:spacing w:before="100" w:beforeLines="100" w:beforeAutospacing="0" w:after="100" w:afterLines="100" w:afterAutospacing="0" w:line="360" w:lineRule="auto"/>
      <w:ind w:firstLine="0" w:firstLineChars="0"/>
      <w:outlineLvl w:val="1"/>
    </w:pPr>
    <w:rPr>
      <w:rFonts w:ascii="Arial" w:hAnsi="Arial" w:eastAsia="黑体"/>
      <w:sz w:val="30"/>
    </w:rPr>
  </w:style>
  <w:style w:type="paragraph" w:styleId="4">
    <w:name w:val="heading 3"/>
    <w:basedOn w:val="1"/>
    <w:next w:val="1"/>
    <w:link w:val="15"/>
    <w:semiHidden/>
    <w:unhideWhenUsed/>
    <w:qFormat/>
    <w:uiPriority w:val="0"/>
    <w:pPr>
      <w:keepNext/>
      <w:keepLines/>
      <w:spacing w:before="100" w:beforeLines="100" w:beforeAutospacing="0" w:after="100" w:afterLines="100" w:afterAutospacing="0" w:line="360" w:lineRule="auto"/>
      <w:ind w:firstLine="0" w:firstLineChars="0"/>
      <w:outlineLvl w:val="2"/>
    </w:pPr>
    <w:rPr>
      <w:rFonts w:eastAsia="黑体"/>
    </w:rPr>
  </w:style>
  <w:style w:type="character" w:default="1" w:styleId="13">
    <w:name w:val="Default Paragraph Font"/>
    <w:semiHidden/>
    <w:qFormat/>
    <w:uiPriority w:val="0"/>
  </w:style>
  <w:style w:type="table" w:default="1" w:styleId="11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Normal Indent"/>
    <w:basedOn w:val="1"/>
    <w:next w:val="1"/>
    <w:qFormat/>
    <w:uiPriority w:val="0"/>
    <w:pPr>
      <w:ind w:firstLine="420" w:firstLineChars="200"/>
    </w:pPr>
  </w:style>
  <w:style w:type="paragraph" w:styleId="6">
    <w:name w:val="annotation text"/>
    <w:basedOn w:val="1"/>
    <w:qFormat/>
    <w:uiPriority w:val="99"/>
    <w:pPr>
      <w:jc w:val="left"/>
    </w:pPr>
  </w:style>
  <w:style w:type="paragraph" w:styleId="7">
    <w:name w:val="Body Text"/>
    <w:basedOn w:val="1"/>
    <w:qFormat/>
    <w:uiPriority w:val="0"/>
    <w:pPr>
      <w:spacing w:after="120"/>
    </w:pPr>
  </w:style>
  <w:style w:type="paragraph" w:styleId="8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9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10">
    <w:name w:val="Body Text First Indent"/>
    <w:basedOn w:val="7"/>
    <w:qFormat/>
    <w:uiPriority w:val="0"/>
    <w:pPr>
      <w:adjustRightInd w:val="0"/>
      <w:snapToGrid w:val="0"/>
    </w:pPr>
    <w:rPr>
      <w:rFonts w:ascii="宋体" w:hAnsi="宋体"/>
    </w:rPr>
  </w:style>
  <w:style w:type="table" w:styleId="12">
    <w:name w:val="Table Grid"/>
    <w:basedOn w:val="11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4">
    <w:name w:val="Strong"/>
    <w:basedOn w:val="13"/>
    <w:qFormat/>
    <w:uiPriority w:val="0"/>
    <w:rPr>
      <w:b/>
    </w:rPr>
  </w:style>
  <w:style w:type="character" w:customStyle="1" w:styleId="15">
    <w:name w:val="标题 3 Char"/>
    <w:link w:val="4"/>
    <w:qFormat/>
    <w:uiPriority w:val="0"/>
    <w:rPr>
      <w:rFonts w:eastAsia="黑体" w:asciiTheme="minorAscii" w:hAnsiTheme="minorAscii"/>
      <w:sz w:val="24"/>
    </w:rPr>
  </w:style>
  <w:style w:type="paragraph" w:customStyle="1" w:styleId="16">
    <w:name w:val="Table Text"/>
    <w:basedOn w:val="1"/>
    <w:semiHidden/>
    <w:qFormat/>
    <w:uiPriority w:val="0"/>
    <w:rPr>
      <w:rFonts w:ascii="宋体" w:hAnsi="宋体" w:eastAsia="宋体" w:cs="宋体"/>
      <w:sz w:val="25"/>
      <w:szCs w:val="25"/>
    </w:rPr>
  </w:style>
  <w:style w:type="table" w:customStyle="1" w:styleId="17">
    <w:name w:val="Table Normal"/>
    <w:semiHidden/>
    <w:unhideWhenUsed/>
    <w:qFormat/>
    <w:uiPriority w:val="0"/>
    <w:pPr>
      <w:spacing w:after="0" w:line="240" w:lineRule="auto"/>
    </w:pPr>
    <w:rPr>
      <w:rFonts w:ascii="Arial" w:hAnsi="Arial" w:cs="Arial"/>
      <w:kern w:val="0"/>
      <w:sz w:val="20"/>
      <w:szCs w:val="20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8">
    <w:name w:val="font11"/>
    <w:basedOn w:val="13"/>
    <w:qFormat/>
    <w:uiPriority w:val="0"/>
    <w:rPr>
      <w:rFonts w:hint="eastAsia" w:ascii="宋体" w:hAnsi="宋体" w:eastAsia="宋体" w:cs="宋体"/>
      <w:color w:val="000000"/>
      <w:sz w:val="28"/>
      <w:szCs w:val="28"/>
      <w:u w:val="none"/>
    </w:rPr>
  </w:style>
  <w:style w:type="character" w:customStyle="1" w:styleId="19">
    <w:name w:val="font51"/>
    <w:basedOn w:val="13"/>
    <w:qFormat/>
    <w:uiPriority w:val="0"/>
    <w:rPr>
      <w:rFonts w:ascii="Arial" w:hAnsi="Arial" w:cs="Arial"/>
      <w:color w:val="000000"/>
      <w:sz w:val="28"/>
      <w:szCs w:val="28"/>
      <w:u w:val="none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556</Words>
  <Characters>730</Characters>
  <Lines>0</Lines>
  <Paragraphs>0</Paragraphs>
  <TotalTime>10</TotalTime>
  <ScaleCrop>false</ScaleCrop>
  <LinksUpToDate>false</LinksUpToDate>
  <CharactersWithSpaces>730</CharactersWithSpaces>
  <Application>WPS Office_12.1.0.18608_F1E327BC-269C-435d-A152-05C5408002CA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2023-11-14T07:02:00Z</dcterms:created>
  <dc:creator>Administrator</dc:creator>
  <cp:lastModifiedBy>赵洪彪</cp:lastModifiedBy>
  <cp:lastPrinted>2026-07-30T00:39:00Z</cp:lastPrinted>
  <dcterms:modified xsi:type="dcterms:W3CDTF">2026-09-22T06:43:15Z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EBE0150C0BF54414AC68BF35D7B30187_13</vt:lpwstr>
  </property>
  <property fmtid="{D5CDD505-2E9C-101B-9397-08002B2CF9AE}" pid="4" name="KSOTemplateDocerSaveRecord">
    <vt:lpwstr>eyJoZGlkIjoiYzgzMzM3MDdmNDQ2M2UwMDc3MzA0YzY0OWUwMGE0MzYiLCJ1c2VySWQiOiI1MTg2MTYyNjkifQ==</vt:lpwstr>
  </property>
</Properties>
</file>