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2C25150D">
      <w:pPr>
        <w:pStyle w:val="2"/>
        <w:spacing w:before="0" w:line="240" w:lineRule="auto"/>
        <w:ind w:left="0" w:right="0" w:firstLine="0"/>
        <w:rPr>
          <w:rFonts w:hint="eastAsia"/>
          <w:sz w:val="32"/>
          <w:szCs w:val="32"/>
          <w:lang w:val="en-US" w:eastAsia="zh-CN"/>
        </w:rPr>
      </w:pPr>
    </w:p>
    <w:p w14:paraId="7B7D7300">
      <w:pPr>
        <w:pStyle w:val="2"/>
        <w:spacing w:before="0" w:line="240" w:lineRule="auto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报价函</w:t>
      </w: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9"/>
          <w:sz w:val="32"/>
          <w:szCs w:val="32"/>
          <w:u w:val="none"/>
          <w:lang w:val="en-US" w:eastAsia="zh-CN"/>
        </w:rPr>
        <w:t>广汉市广睿商贸有限公司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</w:p>
    <w:p w14:paraId="36D2FA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广汉市广睿商贸有限公司采购办公设备事项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（单位的名称）的报价金额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如下：</w:t>
      </w:r>
    </w:p>
    <w:p w14:paraId="5FD2A7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tbl>
      <w:tblPr>
        <w:tblStyle w:val="6"/>
        <w:tblW w:w="844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3079"/>
        <w:gridCol w:w="1035"/>
        <w:gridCol w:w="1523"/>
        <w:gridCol w:w="1035"/>
      </w:tblGrid>
      <w:tr w14:paraId="0C280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8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79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A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规格及要求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C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1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  <w:p w14:paraId="04E2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5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609BA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6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台式电脑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0F05A3">
            <w:pPr>
              <w:widowControl w:val="0"/>
              <w:spacing w:before="82" w:line="219" w:lineRule="auto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CPU：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i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 xml:space="preserve">5 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12400</w:t>
            </w:r>
          </w:p>
          <w:p w14:paraId="26AE8A4D">
            <w:pPr>
              <w:widowControl w:val="0"/>
              <w:spacing w:before="99" w:line="219" w:lineRule="auto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主板：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适配CPU</w:t>
            </w:r>
          </w:p>
          <w:p w14:paraId="4160BD2A">
            <w:pPr>
              <w:widowControl w:val="0"/>
              <w:spacing w:before="103" w:line="219" w:lineRule="auto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（3）</w:t>
            </w: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1T固态硬盘</w:t>
            </w:r>
          </w:p>
          <w:p w14:paraId="05BF6FF4">
            <w:pPr>
              <w:widowControl w:val="0"/>
              <w:spacing w:before="92" w:line="299" w:lineRule="auto"/>
              <w:ind w:right="331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（4）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G内存条</w:t>
            </w:r>
          </w:p>
          <w:p w14:paraId="36F3FA18">
            <w:pPr>
              <w:widowControl w:val="0"/>
              <w:spacing w:before="1" w:line="222" w:lineRule="auto"/>
              <w:jc w:val="left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（5）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电源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额定</w:t>
            </w:r>
            <w:r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功率不低于3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  <w:t>0W</w:t>
            </w:r>
          </w:p>
          <w:p w14:paraId="01B41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（6）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预装正版win10或win11系统</w:t>
            </w:r>
          </w:p>
          <w:p w14:paraId="3F3CA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2"/>
                <w:sz w:val="20"/>
                <w:szCs w:val="20"/>
              </w:rPr>
            </w:pP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（7）配套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机箱</w:t>
            </w:r>
            <w:r>
              <w:rPr>
                <w:rFonts w:hint="eastAsia" w:ascii="Times New Roman" w:hAnsi="Times New Roman" w:eastAsia="方正仿宋简体" w:cs="Times New Roman"/>
                <w:spacing w:val="1"/>
                <w:sz w:val="20"/>
                <w:szCs w:val="20"/>
                <w:lang w:val="en-US" w:eastAsia="zh-CN"/>
              </w:rPr>
              <w:t>及必要配件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0"/>
                <w:szCs w:val="20"/>
              </w:rPr>
              <w:t>*1+24寸显示器</w:t>
            </w:r>
            <w:r>
              <w:rPr>
                <w:rFonts w:hint="default" w:ascii="Times New Roman" w:hAnsi="Times New Roman" w:eastAsia="方正仿宋简体" w:cs="Times New Roman"/>
                <w:spacing w:val="2"/>
                <w:sz w:val="20"/>
                <w:szCs w:val="20"/>
              </w:rPr>
              <w:t>+键鼠套装</w:t>
            </w:r>
          </w:p>
          <w:p w14:paraId="26D8E6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pacing w:val="2"/>
                <w:sz w:val="20"/>
                <w:szCs w:val="20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pacing w:val="2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简体" w:cs="Times New Roman"/>
                <w:spacing w:val="2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简体" w:cs="Times New Roman"/>
                <w:spacing w:val="2"/>
                <w:sz w:val="20"/>
                <w:szCs w:val="20"/>
                <w:lang w:val="en-US" w:eastAsia="zh-CN"/>
              </w:rPr>
              <w:t>质保期不低于3年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D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D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C0269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0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针式打印机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490E10">
            <w:pPr>
              <w:widowControl w:val="0"/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（1）复写能力：1+5</w:t>
            </w:r>
          </w:p>
          <w:p w14:paraId="268DBEE5">
            <w:pPr>
              <w:widowControl w:val="0"/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（2）列宽：136针</w:t>
            </w:r>
          </w:p>
          <w:p w14:paraId="4B890799">
            <w:pPr>
              <w:widowControl w:val="0"/>
              <w:spacing w:before="103" w:line="219" w:lineRule="auto"/>
              <w:ind w:left="81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（3）针数：24针</w:t>
            </w:r>
          </w:p>
          <w:p w14:paraId="6D3B51AC">
            <w:pPr>
              <w:widowControl w:val="0"/>
              <w:spacing w:before="103" w:line="219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（4）进纸方式：底部进纸、后进纸、前进纸</w:t>
            </w:r>
          </w:p>
          <w:p w14:paraId="1401CD7A">
            <w:pPr>
              <w:widowControl w:val="0"/>
              <w:spacing w:before="103" w:line="219" w:lineRule="auto"/>
              <w:ind w:left="81"/>
              <w:jc w:val="left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（5）打印速度：中文不低于200字/秒、英文不低于500字符/秒</w:t>
            </w:r>
          </w:p>
          <w:p w14:paraId="3D136F0F">
            <w:pPr>
              <w:widowControl w:val="0"/>
              <w:spacing w:before="103" w:line="219" w:lineRule="auto"/>
              <w:ind w:left="81" w:leftChars="0"/>
              <w:jc w:val="left"/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（6）其它要求：支持连续进纸，支持USB连接打印和无线打印</w:t>
            </w:r>
          </w:p>
          <w:p w14:paraId="48C99F66">
            <w:pPr>
              <w:widowControl w:val="0"/>
              <w:spacing w:before="103" w:line="219" w:lineRule="auto"/>
              <w:ind w:left="81" w:leftChars="0" w:right="0" w:rightChars="0"/>
              <w:jc w:val="left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（7）质保期不低于1年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2459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EA64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F5E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7C432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588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D3A4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5DC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0D0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768ABE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right="0"/>
        <w:textAlignment w:val="auto"/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78DB2A9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0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78E2EDD">
      <w:pPr>
        <w:keepNext w:val="0"/>
        <w:keepLines w:val="0"/>
        <w:widowControl/>
        <w:suppressLineNumbers w:val="0"/>
        <w:ind w:firstLine="4650" w:firstLineChars="1500"/>
        <w:jc w:val="left"/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（公章）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01159D8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E682CD0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53DDEB89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12A730F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</w:p>
    <w:p w14:paraId="73CAC845">
      <w:pPr>
        <w:pStyle w:val="2"/>
        <w:spacing w:before="55" w:line="585" w:lineRule="auto"/>
        <w:ind w:right="12090"/>
      </w:pPr>
    </w:p>
    <w:sectPr>
      <w:footerReference r:id="rId5" w:type="default"/>
      <w:pgSz w:w="11910" w:h="16840"/>
      <w:pgMar w:top="1531" w:right="2098" w:bottom="1531" w:left="1587" w:header="720" w:footer="72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341638-7C07-47EE-B9BF-6768D788D5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E2E78805-9EFC-438A-850B-27B94D5F474E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CD6CC17-A57F-4775-9C71-3DC850B21AE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49C2C2FF-E101-43BF-B060-BF4349A5F54C}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B34ADACF-AE00-453C-88E6-1DFDE4383C6C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297CC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8D6DBC">
                          <w:pPr>
                            <w:pStyle w:val="3"/>
                            <w:rPr>
                              <w:sz w:val="28"/>
                              <w:szCs w:val="40"/>
                            </w:rPr>
                          </w:pPr>
                          <w:r>
                            <w:rPr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8D6DBC">
                    <w:pPr>
                      <w:pStyle w:val="3"/>
                      <w:rPr>
                        <w:sz w:val="28"/>
                        <w:szCs w:val="40"/>
                      </w:rPr>
                    </w:pPr>
                    <w:r>
                      <w:rPr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0"/>
                      </w:rPr>
                      <w:fldChar w:fldCharType="separate"/>
                    </w:r>
                    <w:r>
                      <w:rPr>
                        <w:sz w:val="28"/>
                        <w:szCs w:val="40"/>
                      </w:rPr>
                      <w:t>1</w:t>
                    </w:r>
                    <w:r>
                      <w:rPr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DZiNmU4ZjEwNTU4NWU0YWE3YmJlOGIwNjJjOWIifQ=="/>
  </w:docVars>
  <w:rsids>
    <w:rsidRoot w:val="00000000"/>
    <w:rsid w:val="007459E2"/>
    <w:rsid w:val="010A16C5"/>
    <w:rsid w:val="0FE04AD0"/>
    <w:rsid w:val="14236BDF"/>
    <w:rsid w:val="192B159F"/>
    <w:rsid w:val="2F4573A7"/>
    <w:rsid w:val="30C841DC"/>
    <w:rsid w:val="391E730F"/>
    <w:rsid w:val="3FA25985"/>
    <w:rsid w:val="52E56E0C"/>
    <w:rsid w:val="58AE1B31"/>
    <w:rsid w:val="59731520"/>
    <w:rsid w:val="5BB22BCA"/>
    <w:rsid w:val="64E51795"/>
    <w:rsid w:val="6B841E8D"/>
    <w:rsid w:val="6F134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448</Words>
  <Characters>490</Characters>
  <TotalTime>0</TotalTime>
  <ScaleCrop>false</ScaleCrop>
  <LinksUpToDate>false</LinksUpToDate>
  <CharactersWithSpaces>625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Administrator</cp:lastModifiedBy>
  <dcterms:modified xsi:type="dcterms:W3CDTF">2026-07-31T09:47:19Z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eyJoZGlkIjoiNTYyY2Q5ZjVmZjA0MzRjNmI4NzU0MGViNjk2YzRiNmMiLCJ1c2VySWQiOiIxODUyNDA2ODEwIn0=</vt:lpwstr>
  </property>
</Properties>
</file>