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624B47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jc w:val="left"/>
        <w:rPr>
          <w:rFonts w:hint="default" w:ascii="Times New Roman" w:hAnsi="Times New Roman" w:eastAsia="方正黑体简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简体" w:cs="Times New Roman"/>
          <w:sz w:val="32"/>
          <w:szCs w:val="32"/>
          <w:highlight w:val="none"/>
          <w:lang w:val="en-US" w:eastAsia="zh-CN"/>
        </w:rPr>
        <w:t>附件</w:t>
      </w:r>
    </w:p>
    <w:p w14:paraId="3A4DD3C9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jc w:val="center"/>
        <w:rPr>
          <w:rFonts w:hint="default" w:ascii="Times New Roman" w:hAnsi="Times New Roman" w:cs="Times New Roman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44"/>
          <w:szCs w:val="44"/>
          <w:highlight w:val="none"/>
          <w:lang w:val="en-US" w:eastAsia="zh-CN"/>
        </w:rPr>
        <w:t>报价函</w:t>
      </w:r>
    </w:p>
    <w:p w14:paraId="6CD503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rPr>
          <w:rFonts w:hint="default" w:ascii="Times New Roman" w:hAnsi="Times New Roman" w:cs="Times New Roman"/>
          <w:highlight w:val="none"/>
          <w:lang w:val="en-US" w:eastAsia="zh-CN"/>
        </w:rPr>
      </w:pPr>
    </w:p>
    <w:p w14:paraId="2882B91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jc w:val="left"/>
        <w:rPr>
          <w:rFonts w:hint="default" w:ascii="Times New Roman" w:hAnsi="Times New Roman" w:eastAsia="方正仿宋简体" w:cs="Times New Roman"/>
          <w:highlight w:val="none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highlight w:val="none"/>
          <w:u w:val="single"/>
          <w:lang w:val="en-US" w:eastAsia="zh-CN" w:bidi="ar"/>
        </w:rPr>
        <w:t xml:space="preserve">               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highlight w:val="none"/>
          <w:lang w:val="en-US" w:eastAsia="zh-CN" w:bidi="ar"/>
        </w:rPr>
        <w:t>公司：</w:t>
      </w:r>
    </w:p>
    <w:p w14:paraId="216A2D9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ind w:firstLine="620" w:firstLineChars="200"/>
        <w:jc w:val="left"/>
        <w:rPr>
          <w:rFonts w:hint="default" w:ascii="Times New Roman" w:hAnsi="Times New Roman" w:eastAsia="方正仿宋简体" w:cs="Times New Roman"/>
          <w:highlight w:val="none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highlight w:val="none"/>
          <w:lang w:val="en-US" w:eastAsia="zh-CN" w:bidi="ar"/>
        </w:rPr>
        <w:t>关于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highlight w:val="none"/>
          <w:u w:val="single"/>
          <w:lang w:val="en-US" w:eastAsia="zh-CN" w:bidi="ar"/>
        </w:rPr>
        <w:t xml:space="preserve"> 采购污泥干化集中处置厂区改造项目 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highlight w:val="none"/>
          <w:lang w:val="en-US" w:eastAsia="zh-CN" w:bidi="ar"/>
        </w:rPr>
        <w:t>，结合该事项的特点及内容，经仔细研究决定，我方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highlight w:val="none"/>
          <w:u w:val="single"/>
          <w:lang w:val="en-US" w:eastAsia="zh-CN" w:bidi="ar"/>
        </w:rPr>
        <w:t xml:space="preserve">            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highlight w:val="none"/>
          <w:lang w:val="en-US" w:eastAsia="zh-CN" w:bidi="ar"/>
        </w:rPr>
        <w:t>（单位的名称）的报价金额为¥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highlight w:val="none"/>
          <w:u w:val="single"/>
          <w:lang w:val="en-US" w:eastAsia="zh-CN" w:bidi="ar"/>
        </w:rPr>
        <w:t xml:space="preserve">         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highlight w:val="none"/>
          <w:lang w:val="en-US" w:eastAsia="zh-CN" w:bidi="ar"/>
        </w:rPr>
        <w:t>元（大写：人民币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highlight w:val="none"/>
          <w:u w:val="single"/>
          <w:lang w:val="en-US" w:eastAsia="zh-CN" w:bidi="ar"/>
        </w:rPr>
        <w:t xml:space="preserve">          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highlight w:val="none"/>
          <w:lang w:val="en-US" w:eastAsia="zh-CN" w:bidi="ar"/>
        </w:rPr>
        <w:t>）。</w:t>
      </w:r>
    </w:p>
    <w:p w14:paraId="0A089A5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jc w:val="left"/>
        <w:rPr>
          <w:rFonts w:hint="default" w:ascii="Times New Roman" w:hAnsi="Times New Roman" w:eastAsia="方正仿宋简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</w:pPr>
    </w:p>
    <w:p w14:paraId="2437B98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ind w:firstLine="480" w:firstLineChars="200"/>
        <w:jc w:val="left"/>
        <w:rPr>
          <w:rFonts w:hint="default" w:ascii="Times New Roman" w:hAnsi="Times New Roman" w:eastAsia="方正仿宋简体" w:cs="Times New Roman"/>
          <w:highlight w:val="none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注：所有报价均用人民币表示，其总价即为履行合同的固定价格，包括但不限于设备费、材料费、运输费、安装费、人工费、吊车费、配套设施基础、税费、利润、保险等一切费用。</w:t>
      </w:r>
    </w:p>
    <w:p w14:paraId="20661F1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ind w:firstLine="3100" w:firstLineChars="1000"/>
        <w:jc w:val="left"/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highlight w:val="none"/>
          <w:lang w:val="en-US" w:eastAsia="zh-CN" w:bidi="ar"/>
        </w:rPr>
      </w:pPr>
    </w:p>
    <w:p w14:paraId="01DE225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ind w:firstLine="3100" w:firstLineChars="1000"/>
        <w:jc w:val="left"/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highlight w:val="none"/>
          <w:lang w:val="en-US" w:eastAsia="zh-CN" w:bidi="ar"/>
        </w:rPr>
      </w:pPr>
    </w:p>
    <w:p w14:paraId="184D7DA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ind w:firstLine="3100" w:firstLineChars="1000"/>
        <w:jc w:val="left"/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highlight w:val="none"/>
          <w:lang w:val="en-US" w:eastAsia="zh-CN" w:bidi="ar"/>
        </w:rPr>
      </w:pPr>
    </w:p>
    <w:p w14:paraId="4639D3B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ind w:firstLine="3100" w:firstLineChars="1000"/>
        <w:jc w:val="left"/>
        <w:rPr>
          <w:rFonts w:hint="default" w:ascii="Times New Roman" w:hAnsi="Times New Roman" w:eastAsia="方正仿宋简体" w:cs="Times New Roman"/>
          <w:highlight w:val="none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highlight w:val="none"/>
          <w:lang w:val="en-US" w:eastAsia="zh-CN" w:bidi="ar"/>
        </w:rPr>
        <w:t>单位名称：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highlight w:val="none"/>
          <w:u w:val="single"/>
          <w:lang w:val="en-US" w:eastAsia="zh-CN" w:bidi="ar"/>
        </w:rPr>
        <w:t xml:space="preserve">              （公章）</w:t>
      </w:r>
    </w:p>
    <w:p w14:paraId="349342B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ind w:firstLine="3100" w:firstLineChars="1000"/>
        <w:jc w:val="left"/>
        <w:rPr>
          <w:rFonts w:hint="default" w:ascii="Times New Roman" w:hAnsi="Times New Roman" w:eastAsia="方正仿宋简体" w:cs="Times New Roman"/>
          <w:highlight w:val="none"/>
          <w:lang w:val="en-US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highlight w:val="none"/>
          <w:lang w:val="en-US" w:eastAsia="zh-CN" w:bidi="ar"/>
        </w:rPr>
        <w:t>联 系 人：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highlight w:val="none"/>
          <w:u w:val="single"/>
          <w:lang w:val="en-US" w:eastAsia="zh-CN" w:bidi="ar"/>
        </w:rPr>
        <w:t xml:space="preserve">              </w:t>
      </w:r>
    </w:p>
    <w:p w14:paraId="42657F8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ind w:firstLine="3100" w:firstLineChars="1000"/>
        <w:jc w:val="left"/>
        <w:rPr>
          <w:rFonts w:hint="default" w:ascii="Times New Roman" w:hAnsi="Times New Roman" w:eastAsia="方正仿宋简体" w:cs="Times New Roman"/>
          <w:highlight w:val="none"/>
          <w:u w:val="single"/>
          <w:lang w:val="en-US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highlight w:val="none"/>
          <w:lang w:val="en-US" w:eastAsia="zh-CN" w:bidi="ar"/>
        </w:rPr>
        <w:t>联系电话：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highlight w:val="none"/>
          <w:u w:val="single"/>
          <w:lang w:val="en-US" w:eastAsia="zh-CN" w:bidi="ar"/>
        </w:rPr>
        <w:t xml:space="preserve">              </w:t>
      </w:r>
    </w:p>
    <w:p w14:paraId="24BFF5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3100" w:firstLineChars="1000"/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highlight w:val="none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highlight w:val="none"/>
          <w:lang w:val="en-US" w:eastAsia="zh-CN" w:bidi="ar"/>
        </w:rPr>
        <w:t>日    期：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highlight w:val="none"/>
          <w:u w:val="single"/>
          <w:lang w:val="en-US" w:eastAsia="zh-CN" w:bidi="ar"/>
        </w:rPr>
        <w:t xml:space="preserve">    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highlight w:val="none"/>
          <w:lang w:val="en-US" w:eastAsia="zh-CN" w:bidi="ar"/>
        </w:rPr>
        <w:t xml:space="preserve">年 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highlight w:val="none"/>
          <w:u w:val="single"/>
          <w:lang w:val="en-US" w:eastAsia="zh-CN" w:bidi="ar"/>
        </w:rPr>
        <w:t xml:space="preserve">  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highlight w:val="none"/>
          <w:lang w:val="en-US" w:eastAsia="zh-CN" w:bidi="ar"/>
        </w:rPr>
        <w:t>月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highlight w:val="none"/>
          <w:u w:val="single"/>
          <w:lang w:val="en-US" w:eastAsia="zh-CN" w:bidi="ar"/>
        </w:rPr>
        <w:t xml:space="preserve">  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highlight w:val="none"/>
          <w:lang w:val="en-US" w:eastAsia="zh-CN" w:bidi="ar"/>
        </w:rPr>
        <w:t>日</w:t>
      </w:r>
    </w:p>
    <w:p w14:paraId="6499097F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highlight w:val="none"/>
          <w:lang w:val="en-US" w:eastAsia="zh-CN" w:bidi="ar"/>
        </w:rPr>
      </w:pPr>
    </w:p>
    <w:p w14:paraId="6626EAEA">
      <w:pPr>
        <w:rPr>
          <w:rFonts w:hint="eastAsia"/>
          <w:lang w:eastAsia="zh-CN"/>
        </w:rPr>
      </w:pPr>
      <w:bookmarkStart w:id="0" w:name="_GoBack"/>
      <w:bookmarkEnd w:id="0"/>
    </w:p>
    <w:sectPr>
      <w:footerReference r:id="rId5" w:type="default"/>
      <w:pgSz w:w="11906" w:h="16838"/>
      <w:pgMar w:top="2098" w:right="1587" w:bottom="1587" w:left="1587" w:header="851" w:footer="1417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0B2CB5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4C8E95">
                          <w:pPr>
                            <w:pStyle w:val="8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14C8E95">
                    <w:pPr>
                      <w:pStyle w:val="8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zMzM3MDdmNDQ2M2UwMDc3MzA0YzY0OWUwMGE0MzYifQ=="/>
  </w:docVars>
  <w:rsids>
    <w:rsidRoot w:val="00000000"/>
    <w:rsid w:val="006D03E1"/>
    <w:rsid w:val="00C66B6F"/>
    <w:rsid w:val="04787C5D"/>
    <w:rsid w:val="05490BD9"/>
    <w:rsid w:val="0722562C"/>
    <w:rsid w:val="07C75F65"/>
    <w:rsid w:val="0B3D1575"/>
    <w:rsid w:val="0CF462EF"/>
    <w:rsid w:val="0E134532"/>
    <w:rsid w:val="0F6F3D5D"/>
    <w:rsid w:val="100E6940"/>
    <w:rsid w:val="117B4779"/>
    <w:rsid w:val="12496D84"/>
    <w:rsid w:val="13F96A1F"/>
    <w:rsid w:val="14685399"/>
    <w:rsid w:val="14D7452C"/>
    <w:rsid w:val="15F66C34"/>
    <w:rsid w:val="184B770B"/>
    <w:rsid w:val="19197809"/>
    <w:rsid w:val="19A846E9"/>
    <w:rsid w:val="1AFE2E45"/>
    <w:rsid w:val="1B756D98"/>
    <w:rsid w:val="1BD8638B"/>
    <w:rsid w:val="1BDE7ED3"/>
    <w:rsid w:val="1D81772B"/>
    <w:rsid w:val="228F33FA"/>
    <w:rsid w:val="23B34E4F"/>
    <w:rsid w:val="244456CF"/>
    <w:rsid w:val="24BF5D82"/>
    <w:rsid w:val="2714160F"/>
    <w:rsid w:val="28FF5940"/>
    <w:rsid w:val="297705F0"/>
    <w:rsid w:val="29E03A2B"/>
    <w:rsid w:val="2B8856FB"/>
    <w:rsid w:val="2BC04B46"/>
    <w:rsid w:val="2C852C31"/>
    <w:rsid w:val="2E440C39"/>
    <w:rsid w:val="2F5276F3"/>
    <w:rsid w:val="2F707277"/>
    <w:rsid w:val="309D24F8"/>
    <w:rsid w:val="352E3C94"/>
    <w:rsid w:val="354B3FF3"/>
    <w:rsid w:val="35EB29AB"/>
    <w:rsid w:val="367D3258"/>
    <w:rsid w:val="375F3008"/>
    <w:rsid w:val="39FE51E3"/>
    <w:rsid w:val="3A0D0610"/>
    <w:rsid w:val="3A9D5587"/>
    <w:rsid w:val="3B562188"/>
    <w:rsid w:val="3BE81D41"/>
    <w:rsid w:val="3C1D5E26"/>
    <w:rsid w:val="3CAC4ACE"/>
    <w:rsid w:val="3D066174"/>
    <w:rsid w:val="3F774418"/>
    <w:rsid w:val="400A4B1A"/>
    <w:rsid w:val="42025AEF"/>
    <w:rsid w:val="429E554B"/>
    <w:rsid w:val="439A30D6"/>
    <w:rsid w:val="442E2E10"/>
    <w:rsid w:val="44C661F3"/>
    <w:rsid w:val="469D2F78"/>
    <w:rsid w:val="484B6099"/>
    <w:rsid w:val="49A80B61"/>
    <w:rsid w:val="49BD16F1"/>
    <w:rsid w:val="4AB2155A"/>
    <w:rsid w:val="4AFE7F68"/>
    <w:rsid w:val="4B667F63"/>
    <w:rsid w:val="4F4219DD"/>
    <w:rsid w:val="519B4A72"/>
    <w:rsid w:val="53316F22"/>
    <w:rsid w:val="54EB1352"/>
    <w:rsid w:val="56756C61"/>
    <w:rsid w:val="57BA06D2"/>
    <w:rsid w:val="59433E7D"/>
    <w:rsid w:val="5969074A"/>
    <w:rsid w:val="5BA109BC"/>
    <w:rsid w:val="5BCB0D18"/>
    <w:rsid w:val="5D074BB8"/>
    <w:rsid w:val="5DAB78D0"/>
    <w:rsid w:val="5E084D23"/>
    <w:rsid w:val="5F1C3EBF"/>
    <w:rsid w:val="604172C2"/>
    <w:rsid w:val="666650CB"/>
    <w:rsid w:val="675D77E3"/>
    <w:rsid w:val="67C942F6"/>
    <w:rsid w:val="69422296"/>
    <w:rsid w:val="695A6DEB"/>
    <w:rsid w:val="69C27D0C"/>
    <w:rsid w:val="6AC7446A"/>
    <w:rsid w:val="6D615561"/>
    <w:rsid w:val="6EDD7D7B"/>
    <w:rsid w:val="71933C2D"/>
    <w:rsid w:val="733C304D"/>
    <w:rsid w:val="73F01808"/>
    <w:rsid w:val="74115A83"/>
    <w:rsid w:val="75D60DBD"/>
    <w:rsid w:val="77707769"/>
    <w:rsid w:val="779A5710"/>
    <w:rsid w:val="79EB3757"/>
    <w:rsid w:val="7A9861BF"/>
    <w:rsid w:val="7B1F4E5F"/>
    <w:rsid w:val="7C1903CF"/>
    <w:rsid w:val="7D901A60"/>
    <w:rsid w:val="7E0E6C7A"/>
    <w:rsid w:val="7E523610"/>
    <w:rsid w:val="7F8C0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0" w:firstLineChars="0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00" w:beforeLines="300" w:beforeAutospacing="0" w:after="200" w:afterLines="200" w:afterAutospacing="0" w:line="360" w:lineRule="auto"/>
      <w:jc w:val="center"/>
      <w:outlineLvl w:val="0"/>
    </w:pPr>
    <w:rPr>
      <w:rFonts w:eastAsia="华文中宋"/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100" w:beforeLines="100" w:beforeAutospacing="0" w:after="100" w:afterLines="100" w:afterAutospacing="0" w:line="360" w:lineRule="auto"/>
      <w:ind w:firstLine="0" w:firstLineChars="0"/>
      <w:outlineLvl w:val="1"/>
    </w:pPr>
    <w:rPr>
      <w:rFonts w:ascii="Arial" w:hAnsi="Arial" w:eastAsia="黑体"/>
      <w:sz w:val="30"/>
    </w:rPr>
  </w:style>
  <w:style w:type="paragraph" w:styleId="4">
    <w:name w:val="heading 3"/>
    <w:basedOn w:val="1"/>
    <w:next w:val="1"/>
    <w:link w:val="14"/>
    <w:semiHidden/>
    <w:unhideWhenUsed/>
    <w:qFormat/>
    <w:uiPriority w:val="0"/>
    <w:pPr>
      <w:keepNext/>
      <w:keepLines/>
      <w:spacing w:before="100" w:beforeLines="100" w:beforeAutospacing="0" w:after="100" w:afterLines="100" w:afterAutospacing="0" w:line="360" w:lineRule="auto"/>
      <w:ind w:firstLine="0" w:firstLineChars="0"/>
      <w:outlineLvl w:val="2"/>
    </w:pPr>
    <w:rPr>
      <w:rFonts w:eastAsia="黑体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next w:val="1"/>
    <w:qFormat/>
    <w:uiPriority w:val="0"/>
    <w:pPr>
      <w:ind w:firstLine="420" w:firstLineChars="200"/>
    </w:pPr>
  </w:style>
  <w:style w:type="paragraph" w:styleId="6">
    <w:name w:val="annotation text"/>
    <w:basedOn w:val="1"/>
    <w:qFormat/>
    <w:uiPriority w:val="99"/>
    <w:pPr>
      <w:jc w:val="left"/>
    </w:pPr>
  </w:style>
  <w:style w:type="paragraph" w:styleId="7">
    <w:name w:val="Body Text"/>
    <w:basedOn w:val="1"/>
    <w:qFormat/>
    <w:uiPriority w:val="0"/>
    <w:pPr>
      <w:spacing w:after="12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Body Text First Indent"/>
    <w:basedOn w:val="7"/>
    <w:qFormat/>
    <w:uiPriority w:val="0"/>
    <w:pPr>
      <w:adjustRightInd w:val="0"/>
      <w:snapToGrid w:val="0"/>
    </w:pPr>
    <w:rPr>
      <w:rFonts w:ascii="宋体" w:hAnsi="宋体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标题 3 Char"/>
    <w:link w:val="4"/>
    <w:qFormat/>
    <w:uiPriority w:val="0"/>
    <w:rPr>
      <w:rFonts w:eastAsia="黑体" w:asciiTheme="minorAscii" w:hAnsiTheme="minorAscii"/>
      <w:sz w:val="24"/>
    </w:rPr>
  </w:style>
  <w:style w:type="paragraph" w:customStyle="1" w:styleId="15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</w:rPr>
  </w:style>
  <w:style w:type="table" w:customStyle="1" w:styleId="16">
    <w:name w:val="Table Normal"/>
    <w:semiHidden/>
    <w:unhideWhenUsed/>
    <w:qFormat/>
    <w:uiPriority w:val="0"/>
    <w:pPr>
      <w:spacing w:after="0" w:line="240" w:lineRule="auto"/>
    </w:pPr>
    <w:rPr>
      <w:rFonts w:ascii="Arial" w:hAnsi="Arial" w:cs="Arial"/>
      <w:kern w:val="0"/>
      <w:sz w:val="20"/>
      <w:szCs w:val="2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1112</Words>
  <Characters>1286</Characters>
  <Lines>0</Lines>
  <Paragraphs>0</Paragraphs>
  <TotalTime>0</TotalTime>
  <ScaleCrop>false</ScaleCrop>
  <LinksUpToDate>false</LinksUpToDate>
  <CharactersWithSpaces>1413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2023-11-14T07:02:00Z</dcterms:created>
  <dc:creator>Administrator</dc:creator>
  <cp:lastModifiedBy>傀儡</cp:lastModifiedBy>
  <cp:lastPrinted>2024-08-01T07:18:00Z</cp:lastPrinted>
  <dcterms:modified xsi:type="dcterms:W3CDTF">2026-07-30T00:40:39Z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EBE0150C0BF54414AC68BF35D7B30187_13</vt:lpwstr>
  </property>
  <property fmtid="{D5CDD505-2E9C-101B-9397-08002B2CF9AE}" pid="4" name="KSOTemplateDocerSaveRecord">
    <vt:lpwstr>eyJoZGlkIjoiYzgzMzM3MDdmNDQ2M2UwMDc3MzA0YzY0OWUwMGE0MzYiLCJ1c2VySWQiOiI1MTg2MTYyNjkifQ==</vt:lpwstr>
  </property>
</Properties>
</file>