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37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4：</w:t>
      </w:r>
    </w:p>
    <w:p w14:paraId="461EEF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广汉市振禾农业有限责任公司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3B2B5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广汉市宜居宜业和美乡村建设项目-西南农牧特色(火锅食材)产品交易中心建设项目材料、附属设施及验收专项检测服务采购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（单位的名称）的报价金额为¥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元（大写：人民币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31398C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420" w:leftChars="200"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本次报价为固定包干价（用人民币表示），其总价即为履行合同的总价包干价格，包括但不限于会务费、检测试验费、人工费、材料费、交通费、税费、利润、保险等为完成本项目质量检测的所有费用，以及后续服务费。</w:t>
      </w:r>
    </w:p>
    <w:p w14:paraId="0CC7959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420" w:leftChars="200"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48E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hint="default" w:ascii="Times New Roman" w:hAnsi="Times New Roman" w:cs="Times New Roman"/>
          <w:highlight w:val="none"/>
        </w:rPr>
      </w:pPr>
    </w:p>
    <w:p w14:paraId="6600F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2880" w:firstLineChars="9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DF1C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2880" w:firstLineChars="9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C57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2880" w:firstLineChars="9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45309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2880" w:firstLineChars="9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 w14:paraId="25172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hint="eastAsia" w:ascii="Arial" w:eastAsia="宋体"/>
          <w:sz w:val="21"/>
          <w:lang w:eastAsia="zh-CN"/>
        </w:rPr>
      </w:pPr>
    </w:p>
    <w:p w14:paraId="3D2A3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89" w:line="540" w:lineRule="exact"/>
        <w:ind w:left="3166"/>
        <w:outlineLvl w:val="0"/>
        <w:rPr>
          <w:rFonts w:ascii="微软雅黑" w:hAnsi="微软雅黑" w:eastAsia="微软雅黑" w:cs="微软雅黑"/>
          <w:spacing w:val="-13"/>
          <w:w w:val="96"/>
          <w:position w:val="-2"/>
          <w:sz w:val="44"/>
          <w:szCs w:val="44"/>
        </w:rPr>
      </w:pPr>
    </w:p>
    <w:p w14:paraId="7691F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89" w:line="540" w:lineRule="exact"/>
        <w:ind w:left="3166"/>
        <w:outlineLvl w:val="0"/>
        <w:rPr>
          <w:rFonts w:ascii="微软雅黑" w:hAnsi="微软雅黑" w:eastAsia="微软雅黑" w:cs="微软雅黑"/>
          <w:spacing w:val="-13"/>
          <w:w w:val="96"/>
          <w:position w:val="-2"/>
          <w:sz w:val="44"/>
          <w:szCs w:val="44"/>
        </w:rPr>
      </w:pPr>
    </w:p>
    <w:p w14:paraId="5425C934">
      <w:pPr>
        <w:spacing w:line="263" w:lineRule="auto"/>
        <w:rPr>
          <w:rFonts w:ascii="Arial"/>
          <w:sz w:val="21"/>
        </w:rPr>
      </w:pPr>
    </w:p>
    <w:p w14:paraId="23B4FEC2">
      <w:pPr>
        <w:spacing w:line="263" w:lineRule="auto"/>
        <w:rPr>
          <w:rFonts w:hint="default" w:ascii="Arial"/>
          <w:sz w:val="21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6D5E84"/>
    <w:rsid w:val="000A6D0A"/>
    <w:rsid w:val="000E7200"/>
    <w:rsid w:val="000F2B6C"/>
    <w:rsid w:val="002663F4"/>
    <w:rsid w:val="003D7EEB"/>
    <w:rsid w:val="004E73F0"/>
    <w:rsid w:val="005472CF"/>
    <w:rsid w:val="006C245C"/>
    <w:rsid w:val="006D5E84"/>
    <w:rsid w:val="006E119D"/>
    <w:rsid w:val="00837BF1"/>
    <w:rsid w:val="008B75F0"/>
    <w:rsid w:val="00905DEF"/>
    <w:rsid w:val="00934F48"/>
    <w:rsid w:val="00937311"/>
    <w:rsid w:val="00A354E1"/>
    <w:rsid w:val="00B95B9D"/>
    <w:rsid w:val="00BD7FF2"/>
    <w:rsid w:val="00D95947"/>
    <w:rsid w:val="00DE0FB3"/>
    <w:rsid w:val="00E4333C"/>
    <w:rsid w:val="00F07B4F"/>
    <w:rsid w:val="09413E70"/>
    <w:rsid w:val="0BB40BBF"/>
    <w:rsid w:val="0CAC5AF0"/>
    <w:rsid w:val="107B4D61"/>
    <w:rsid w:val="17672C35"/>
    <w:rsid w:val="19C9439C"/>
    <w:rsid w:val="1F240CB5"/>
    <w:rsid w:val="1FEE7A64"/>
    <w:rsid w:val="22C602E5"/>
    <w:rsid w:val="24EB0C41"/>
    <w:rsid w:val="27E91219"/>
    <w:rsid w:val="2870270A"/>
    <w:rsid w:val="299B02A9"/>
    <w:rsid w:val="2E251F16"/>
    <w:rsid w:val="310D271D"/>
    <w:rsid w:val="320D2AA1"/>
    <w:rsid w:val="32786843"/>
    <w:rsid w:val="3298720E"/>
    <w:rsid w:val="32A555CA"/>
    <w:rsid w:val="34B46562"/>
    <w:rsid w:val="38DB3D33"/>
    <w:rsid w:val="3B0E664A"/>
    <w:rsid w:val="3D1D0DC6"/>
    <w:rsid w:val="3D1D4253"/>
    <w:rsid w:val="408929F1"/>
    <w:rsid w:val="44430F73"/>
    <w:rsid w:val="48516FB5"/>
    <w:rsid w:val="48EB00AD"/>
    <w:rsid w:val="49DF0637"/>
    <w:rsid w:val="50FD4C37"/>
    <w:rsid w:val="54F5672A"/>
    <w:rsid w:val="570B7A8A"/>
    <w:rsid w:val="5E4C6141"/>
    <w:rsid w:val="61E12D81"/>
    <w:rsid w:val="67402501"/>
    <w:rsid w:val="6B1575DE"/>
    <w:rsid w:val="6CEF2217"/>
    <w:rsid w:val="6CF8468B"/>
    <w:rsid w:val="73A957CF"/>
    <w:rsid w:val="772A4846"/>
    <w:rsid w:val="79281BC6"/>
    <w:rsid w:val="7E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firstLine="630"/>
    </w:pPr>
    <w:rPr>
      <w:rFonts w:eastAsia="黑体"/>
      <w:sz w:val="32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</w:rPr>
  </w:style>
  <w:style w:type="paragraph" w:styleId="8">
    <w:name w:val="Body Text First Indent 2"/>
    <w:basedOn w:val="4"/>
    <w:next w:val="1"/>
    <w:qFormat/>
    <w:uiPriority w:val="0"/>
    <w:pPr>
      <w:ind w:firstLine="640" w:firstLineChars="200"/>
    </w:pPr>
  </w:style>
  <w:style w:type="character" w:customStyle="1" w:styleId="1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1575</Words>
  <Characters>1635</Characters>
  <Lines>6</Lines>
  <Paragraphs>1</Paragraphs>
  <TotalTime>3</TotalTime>
  <ScaleCrop>false</ScaleCrop>
  <LinksUpToDate>false</LinksUpToDate>
  <CharactersWithSpaces>1821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2024-10-14T09:48:00Z</dcterms:created>
  <dc:creator>Administrator</dc:creator>
  <cp:lastModifiedBy>赵洪彪</cp:lastModifiedBy>
  <cp:lastPrinted>2025-08-11T03:35:00Z</cp:lastPrinted>
  <dcterms:modified xsi:type="dcterms:W3CDTF">2025-08-11T08:36:57Z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eyJoZGlkIjoiYTEyOTQ5MzgxNTQ4OGFiNjk4NjFjN2M4MTM3NmVjN2MiLCJ1c2VySWQiOiI1MDk1NDIyMDIifQ==</vt:lpwstr>
  </property>
  <property fmtid="{D5CDD505-2E9C-101B-9397-08002B2CF9AE}" pid="3" name="KSOProductBuildVer">
    <vt:lpwstr>2052-12.1.0.18608</vt:lpwstr>
  </property>
  <property fmtid="{D5CDD505-2E9C-101B-9397-08002B2CF9AE}" pid="4" name="ICV">
    <vt:lpwstr>73C0F79AF2DF421C8E88755DF7E417BB_13</vt:lpwstr>
  </property>
</Properties>
</file>