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none"/>
          <w:lang w:val="en-US" w:eastAsia="zh-CN"/>
        </w:rPr>
        <w:t>广汉市广鑫投资发展有限公司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老市委室内外装饰装修(二期)工程家具及设备采购项目，结合该事项的特点及服务内容，经仔细研究决定，我方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202BED-46E4-4FAC-9301-153061F755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541524B-A71C-4912-92F0-D9642D4E2AC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203D021-7B7E-4B2F-BDD1-18FBE211E8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B74174-8342-452F-8A1A-802C83228D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C8E2713"/>
    <w:rsid w:val="0D5A43A4"/>
    <w:rsid w:val="14135340"/>
    <w:rsid w:val="19B0666B"/>
    <w:rsid w:val="1AC41586"/>
    <w:rsid w:val="1AD03EF7"/>
    <w:rsid w:val="1D5D06EB"/>
    <w:rsid w:val="1DFD14A7"/>
    <w:rsid w:val="1E0565AE"/>
    <w:rsid w:val="1E334EC9"/>
    <w:rsid w:val="203A6341"/>
    <w:rsid w:val="21D63573"/>
    <w:rsid w:val="29AC5B2F"/>
    <w:rsid w:val="2BB01044"/>
    <w:rsid w:val="2C5F13EE"/>
    <w:rsid w:val="312F249F"/>
    <w:rsid w:val="343926B5"/>
    <w:rsid w:val="35EC556F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8CE7028"/>
    <w:rsid w:val="5924548D"/>
    <w:rsid w:val="5C02210C"/>
    <w:rsid w:val="5D755C5D"/>
    <w:rsid w:val="5D9C768D"/>
    <w:rsid w:val="60F62FA4"/>
    <w:rsid w:val="62127F1E"/>
    <w:rsid w:val="62174F25"/>
    <w:rsid w:val="62FF044D"/>
    <w:rsid w:val="643D204C"/>
    <w:rsid w:val="64A86E6E"/>
    <w:rsid w:val="6707201B"/>
    <w:rsid w:val="675059AA"/>
    <w:rsid w:val="695B03FD"/>
    <w:rsid w:val="6AE5168F"/>
    <w:rsid w:val="718F1DAF"/>
    <w:rsid w:val="73E01C2A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11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-Roey</cp:lastModifiedBy>
  <cp:lastPrinted>2025-04-11T07:12:02Z</cp:lastPrinted>
  <dcterms:modified xsi:type="dcterms:W3CDTF">2025-04-11T08:33:54Z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eyJoZGlkIjoiZmNhNGEzY2ZmNDBjY2YwNjA2OTJiNzUzYTE2OGQ5NjciLCJ1c2VySWQiOiI2Mzg2MzU3MjQifQ==</vt:lpwstr>
  </property>
</Properties>
</file>