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广汉市汇鑫实业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z w:val="30"/>
          <w:szCs w:val="30"/>
          <w:u w:val="single"/>
          <w:lang w:val="en-US" w:eastAsia="zh-CN"/>
        </w:rPr>
        <w:t>采购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 w:val="0"/>
          <w:bCs w:val="0"/>
          <w:sz w:val="30"/>
          <w:szCs w:val="30"/>
          <w:u w:val="single"/>
          <w:lang w:val="en-US" w:eastAsia="zh-CN"/>
        </w:rPr>
        <w:t>抵押物价值评估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（报价有效期：报价之日起90天）</w:t>
      </w: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3BD60482"/>
    <w:rsid w:val="3F860490"/>
    <w:rsid w:val="40BB7046"/>
    <w:rsid w:val="5847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224</Characters>
  <Lines>0</Lines>
  <Paragraphs>0</Paragraphs>
  <TotalTime>0</TotalTime>
  <ScaleCrop>false</ScaleCrop>
  <LinksUpToDate>false</LinksUpToDate>
  <CharactersWithSpaces>367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2024-08-19T09:56:00Z</dcterms:created>
  <dc:creator>Administrator</dc:creator>
  <cp:lastModifiedBy>刘小璐</cp:lastModifiedBy>
  <dcterms:modified xsi:type="dcterms:W3CDTF">2025-02-25T03:19:47Z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834C3CAD17494F9BBBAE283C9AB66171_13</vt:lpwstr>
  </property>
  <property fmtid="{D5CDD505-2E9C-101B-9397-08002B2CF9AE}" pid="4" name="KSOTemplateDocerSaveRecord">
    <vt:lpwstr>eyJoZGlkIjoiYWMxNGJjYzM4ZmQwMTczN2Y0MWFhMjJmYThhOWFhMzYiLCJ1c2VySWQiOiIzNjI4OTMzMjkifQ==</vt:lpwstr>
  </property>
</Properties>
</file>