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附件3：</w:t>
      </w:r>
    </w:p>
    <w:p>
      <w:pPr>
        <w:keepNext w:val="0"/>
        <w:keepLines w:val="0"/>
        <w:pageBreakBefore w:val="0"/>
        <w:kinsoku/>
        <w:wordWrap w:val="0"/>
        <w:overflowPunct/>
        <w:topLinePunct w:val="0"/>
        <w:autoSpaceDE/>
        <w:autoSpaceDN/>
        <w:bidi w:val="0"/>
        <w:adjustRightInd/>
        <w:spacing w:line="600" w:lineRule="exact"/>
        <w:jc w:val="righ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合同编号：YHWL-CGHT0XX  </w:t>
      </w:r>
    </w:p>
    <w:p>
      <w:pPr>
        <w:keepNext w:val="0"/>
        <w:keepLines w:val="0"/>
        <w:pageBreakBefore w:val="0"/>
        <w:kinsoku/>
        <w:wordWrap/>
        <w:overflowPunct/>
        <w:topLinePunct w:val="0"/>
        <w:autoSpaceDE/>
        <w:autoSpaceDN/>
        <w:bidi w:val="0"/>
        <w:adjustRightInd/>
        <w:spacing w:line="600" w:lineRule="exact"/>
        <w:jc w:val="right"/>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金雁宾馆绿化养护服务</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采购合同</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2"/>
        <w:pageBreakBefore w:val="0"/>
        <w:kinsoku/>
        <w:overflowPunct/>
        <w:topLinePunct w:val="0"/>
        <w:autoSpaceDE/>
        <w:autoSpaceDN/>
        <w:bidi w:val="0"/>
        <w:spacing w:line="600" w:lineRule="exact"/>
        <w:textAlignment w:val="auto"/>
        <w:rPr>
          <w:rFonts w:hint="eastAsia" w:ascii="方正小标宋简体" w:hAnsi="方正小标宋简体" w:eastAsia="方正小标宋简体" w:cs="方正小标宋简体"/>
          <w:sz w:val="44"/>
          <w:szCs w:val="44"/>
          <w:lang w:val="en-US" w:eastAsia="zh-CN"/>
        </w:rPr>
      </w:pPr>
    </w:p>
    <w:p>
      <w:pPr>
        <w:pageBreakBefore w:val="0"/>
        <w:kinsoku/>
        <w:overflowPunct/>
        <w:topLinePunct w:val="0"/>
        <w:autoSpaceDE/>
        <w:autoSpaceDN/>
        <w:bidi w:val="0"/>
        <w:spacing w:line="60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pacing w:line="600" w:lineRule="exact"/>
        <w:jc w:val="left"/>
        <w:textAlignment w:val="auto"/>
        <w:rPr>
          <w:rFonts w:hint="default" w:ascii="方正仿宋简体" w:hAnsi="方正仿宋简体" w:eastAsia="方正仿宋简体" w:cs="方正仿宋简体"/>
          <w:sz w:val="32"/>
          <w:szCs w:val="32"/>
          <w:u w:val="single"/>
          <w:lang w:val="en-US" w:eastAsia="zh-CN"/>
        </w:rPr>
      </w:pP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u w:val="single"/>
          <w:lang w:val="en-US" w:eastAsia="zh-CN"/>
        </w:rPr>
        <w:t>广汉市悦弘文旅有限责任公司金雁街道分公司</w:t>
      </w:r>
    </w:p>
    <w:p>
      <w:pPr>
        <w:keepNext w:val="0"/>
        <w:keepLines w:val="0"/>
        <w:pageBreakBefore w:val="0"/>
        <w:kinsoku/>
        <w:wordWrap/>
        <w:overflowPunct/>
        <w:topLinePunct w:val="0"/>
        <w:autoSpaceDE/>
        <w:autoSpaceDN/>
        <w:bidi w:val="0"/>
        <w:adjustRightInd/>
        <w:spacing w:line="600" w:lineRule="exact"/>
        <w:jc w:val="left"/>
        <w:textAlignment w:val="auto"/>
        <w:rPr>
          <w:rFonts w:hint="eastAsia" w:ascii="方正仿宋简体" w:hAnsi="方正仿宋简体" w:eastAsia="方正仿宋简体" w:cs="方正仿宋简体"/>
          <w:sz w:val="32"/>
          <w:szCs w:val="32"/>
          <w:u w:val="single"/>
          <w:lang w:val="en-US" w:eastAsia="zh-CN"/>
        </w:rPr>
      </w:pPr>
      <w:r>
        <w:rPr>
          <w:rFonts w:hint="eastAsia" w:ascii="方正仿宋简体" w:hAnsi="方正仿宋简体" w:eastAsia="方正仿宋简体" w:cs="方正仿宋简体"/>
          <w:sz w:val="32"/>
          <w:szCs w:val="32"/>
          <w:lang w:val="en-US" w:eastAsia="zh-CN"/>
        </w:rPr>
        <w:t>乙方：</w:t>
      </w:r>
      <w:r>
        <w:rPr>
          <w:rFonts w:hint="eastAsia" w:ascii="方正仿宋简体" w:hAnsi="方正仿宋简体" w:eastAsia="方正仿宋简体" w:cs="方正仿宋简体"/>
          <w:sz w:val="32"/>
          <w:szCs w:val="32"/>
          <w:u w:val="single"/>
          <w:lang w:val="en-US" w:eastAsia="zh-CN"/>
        </w:rPr>
        <w:t xml:space="preserve">                                        </w:t>
      </w:r>
    </w:p>
    <w:p>
      <w:pPr>
        <w:pStyle w:val="2"/>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u w:val="single"/>
          <w:lang w:val="en-US" w:eastAsia="zh-CN"/>
        </w:rPr>
      </w:pP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rPr>
        <w:t>依据《中华人民共和国民法典》与项目行业有关的法律法规，乙方的《</w:t>
      </w:r>
      <w:r>
        <w:rPr>
          <w:rFonts w:hint="eastAsia" w:ascii="方正仿宋简体" w:hAnsi="方正仿宋简体" w:eastAsia="方正仿宋简体" w:cs="方正仿宋简体"/>
          <w:sz w:val="32"/>
          <w:szCs w:val="32"/>
          <w:highlight w:val="none"/>
          <w:lang w:val="en-US" w:eastAsia="zh-CN"/>
        </w:rPr>
        <w:t>询价</w:t>
      </w:r>
      <w:r>
        <w:rPr>
          <w:rFonts w:hint="eastAsia" w:ascii="方正仿宋简体" w:hAnsi="方正仿宋简体" w:eastAsia="方正仿宋简体" w:cs="方正仿宋简体"/>
          <w:sz w:val="32"/>
          <w:szCs w:val="32"/>
          <w:highlight w:val="none"/>
        </w:rPr>
        <w:t>（响应）文件》及《成交通知书》，甲乙双方同意签订本合同。具体情况及要求如下</w:t>
      </w:r>
      <w:r>
        <w:rPr>
          <w:rFonts w:hint="eastAsia" w:ascii="方正仿宋简体" w:hAnsi="方正仿宋简体" w:eastAsia="方正仿宋简体" w:cs="方正仿宋简体"/>
          <w:sz w:val="32"/>
          <w:szCs w:val="32"/>
          <w:highlight w:val="none"/>
          <w:lang w:eastAsia="zh-CN"/>
        </w:rPr>
        <w:t>：</w:t>
      </w:r>
    </w:p>
    <w:p>
      <w:pPr>
        <w:pStyle w:val="7"/>
        <w:keepNext w:val="0"/>
        <w:keepLines w:val="0"/>
        <w:pageBreakBefore w:val="0"/>
        <w:kinsoku/>
        <w:overflowPunct/>
        <w:topLinePunct w:val="0"/>
        <w:autoSpaceDE/>
        <w:autoSpaceDN/>
        <w:bidi w:val="0"/>
        <w:adjustRightInd/>
        <w:spacing w:line="600" w:lineRule="exact"/>
        <w:ind w:firstLine="643"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一、项目名称</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金雁宾馆</w:t>
      </w:r>
      <w:r>
        <w:rPr>
          <w:rFonts w:hint="eastAsia" w:ascii="Times New Roman" w:hAnsi="Times New Roman" w:eastAsia="方正仿宋简体" w:cs="Times New Roman"/>
          <w:b w:val="0"/>
          <w:bCs w:val="0"/>
          <w:kern w:val="2"/>
          <w:sz w:val="32"/>
          <w:szCs w:val="32"/>
          <w:lang w:val="en-US" w:eastAsia="zh-CN" w:bidi="ar-SA"/>
        </w:rPr>
        <w:t>采购绿化养护服务供应商</w:t>
      </w:r>
    </w:p>
    <w:p>
      <w:pPr>
        <w:pStyle w:val="7"/>
        <w:keepNext w:val="0"/>
        <w:keepLines w:val="0"/>
        <w:pageBreakBefore w:val="0"/>
        <w:numPr>
          <w:ilvl w:val="0"/>
          <w:numId w:val="1"/>
        </w:numPr>
        <w:kinsoku/>
        <w:overflowPunct/>
        <w:topLinePunct w:val="0"/>
        <w:autoSpaceDE/>
        <w:autoSpaceDN/>
        <w:bidi w:val="0"/>
        <w:adjustRightInd/>
        <w:spacing w:line="600" w:lineRule="exact"/>
        <w:ind w:firstLine="643"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方正仿宋简体" w:hAnsi="方正仿宋简体" w:eastAsia="方正仿宋简体" w:cs="方正仿宋简体"/>
          <w:b/>
          <w:sz w:val="32"/>
          <w:szCs w:val="32"/>
          <w:highlight w:val="none"/>
          <w:lang w:val="en-US" w:eastAsia="zh-CN"/>
        </w:rPr>
        <w:t>服务要求</w:t>
      </w:r>
    </w:p>
    <w:p>
      <w:pPr>
        <w:pStyle w:val="7"/>
        <w:keepNext w:val="0"/>
        <w:keepLines w:val="0"/>
        <w:pageBreakBefore w:val="0"/>
        <w:numPr>
          <w:ilvl w:val="0"/>
          <w:numId w:val="0"/>
        </w:numPr>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kern w:val="2"/>
          <w:sz w:val="32"/>
          <w:szCs w:val="32"/>
          <w:lang w:val="en-US" w:eastAsia="zh-CN" w:bidi="ar-SA"/>
        </w:rPr>
        <w:t>1.</w:t>
      </w:r>
      <w:r>
        <w:rPr>
          <w:rFonts w:hint="eastAsia" w:ascii="Times New Roman" w:hAnsi="Times New Roman" w:eastAsia="方正仿宋简体" w:cs="Times New Roman"/>
          <w:b w:val="0"/>
          <w:bCs w:val="0"/>
          <w:sz w:val="32"/>
          <w:szCs w:val="32"/>
          <w:lang w:val="en-US" w:eastAsia="zh-CN"/>
        </w:rPr>
        <w:t>金雁宾馆内所有绿化带内的清洁及花境养护。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kern w:val="2"/>
          <w:sz w:val="32"/>
          <w:szCs w:val="32"/>
          <w:lang w:val="en-US" w:eastAsia="zh-CN" w:bidi="ar-SA"/>
        </w:rPr>
        <w:t>2.</w:t>
      </w:r>
      <w:r>
        <w:rPr>
          <w:rFonts w:hint="eastAsia" w:ascii="Times New Roman" w:hAnsi="Times New Roman" w:eastAsia="方正仿宋简体" w:cs="Times New Roman"/>
          <w:b w:val="0"/>
          <w:bCs w:val="0"/>
          <w:sz w:val="32"/>
          <w:szCs w:val="32"/>
          <w:lang w:val="en-US" w:eastAsia="zh-CN"/>
        </w:rPr>
        <w:t>金雁宾馆室外公共区域卫生养护。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left"/>
        <w:textAlignment w:val="auto"/>
        <w:rPr>
          <w:rFonts w:hint="eastAsia" w:ascii="方正仿宋简体" w:hAnsi="方正仿宋简体" w:eastAsia="方正仿宋简体" w:cs="方正仿宋简体"/>
          <w:b/>
          <w:sz w:val="32"/>
          <w:szCs w:val="32"/>
          <w:highlight w:val="none"/>
          <w:lang w:eastAsia="zh-CN"/>
        </w:rPr>
      </w:pPr>
      <w:r>
        <w:rPr>
          <w:rFonts w:hint="eastAsia" w:ascii="方正仿宋简体" w:hAnsi="方正仿宋简体" w:eastAsia="方正仿宋简体" w:cs="方正仿宋简体"/>
          <w:b/>
          <w:kern w:val="2"/>
          <w:sz w:val="32"/>
          <w:szCs w:val="32"/>
          <w:lang w:val="en-US" w:eastAsia="zh-CN" w:bidi="ar-SA"/>
        </w:rPr>
        <w:t>3.</w:t>
      </w:r>
      <w:r>
        <w:rPr>
          <w:rFonts w:hint="eastAsia" w:ascii="Times New Roman" w:hAnsi="Times New Roman" w:eastAsia="方正仿宋简体" w:cs="Times New Roman"/>
          <w:b w:val="0"/>
          <w:bCs w:val="0"/>
          <w:sz w:val="32"/>
          <w:szCs w:val="32"/>
          <w:lang w:val="en-US" w:eastAsia="zh-CN"/>
        </w:rPr>
        <w:t>金雁宾馆内的人工沟渠的卫生养护。</w:t>
      </w:r>
    </w:p>
    <w:p>
      <w:pPr>
        <w:pStyle w:val="7"/>
        <w:keepNext w:val="0"/>
        <w:keepLines w:val="0"/>
        <w:pageBreakBefore w:val="0"/>
        <w:numPr>
          <w:ilvl w:val="0"/>
          <w:numId w:val="1"/>
        </w:numPr>
        <w:kinsoku/>
        <w:overflowPunct/>
        <w:topLinePunct w:val="0"/>
        <w:autoSpaceDE/>
        <w:autoSpaceDN/>
        <w:bidi w:val="0"/>
        <w:adjustRightInd/>
        <w:spacing w:line="600" w:lineRule="exact"/>
        <w:ind w:left="0" w:leftChars="0" w:firstLine="643" w:firstLineChars="200"/>
        <w:textAlignment w:val="auto"/>
        <w:outlineLvl w:val="3"/>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合同定价方式、付款进度和支付方式</w:t>
      </w:r>
    </w:p>
    <w:p>
      <w:pPr>
        <w:pStyle w:val="4"/>
        <w:keepNext w:val="0"/>
        <w:keepLines w:val="0"/>
        <w:pageBreakBefore w:val="0"/>
        <w:widowControl w:val="0"/>
        <w:numPr>
          <w:ilvl w:val="0"/>
          <w:numId w:val="0"/>
        </w:numPr>
        <w:kinsoku/>
        <w:overflowPunct/>
        <w:topLinePunct w:val="0"/>
        <w:autoSpaceDE/>
        <w:autoSpaceDN/>
        <w:bidi w:val="0"/>
        <w:adjustRightInd/>
        <w:spacing w:after="0" w:line="600" w:lineRule="exact"/>
        <w:ind w:left="0" w:leftChars="0" w:firstLine="640" w:firstLineChars="200"/>
        <w:jc w:val="both"/>
        <w:textAlignment w:val="auto"/>
        <w:rPr>
          <w:rFonts w:hint="eastAsia" w:ascii="Times New Roman" w:hAnsi="Times New Roman" w:eastAsia="方正仿宋简体" w:cs="Times New Roman"/>
          <w:b w:val="0"/>
          <w:bCs w:val="0"/>
          <w:kern w:val="2"/>
          <w:sz w:val="32"/>
          <w:szCs w:val="32"/>
          <w:lang w:val="en-US" w:eastAsia="zh-CN" w:bidi="ar-SA"/>
        </w:rPr>
      </w:pPr>
      <w:r>
        <w:rPr>
          <w:rFonts w:hint="eastAsia" w:ascii="Times New Roman" w:hAnsi="Times New Roman" w:eastAsia="方正仿宋简体" w:cs="Times New Roman"/>
          <w:b w:val="0"/>
          <w:bCs w:val="0"/>
          <w:kern w:val="2"/>
          <w:sz w:val="32"/>
          <w:szCs w:val="32"/>
          <w:lang w:val="en-US" w:eastAsia="zh-CN" w:bidi="ar-SA"/>
        </w:rPr>
        <w:t>1.合同期限为1年，自合同签订之日起生效。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仿宋简体" w:hAnsi="方正仿宋简体" w:eastAsia="方正仿宋简体" w:cs="方正仿宋简体"/>
          <w:b/>
          <w:sz w:val="32"/>
          <w:szCs w:val="32"/>
          <w:highlight w:val="none"/>
          <w:lang w:eastAsia="zh-CN"/>
        </w:rPr>
      </w:pPr>
      <w:r>
        <w:rPr>
          <w:rFonts w:hint="eastAsia" w:ascii="Times New Roman" w:hAnsi="Times New Roman" w:eastAsia="方正仿宋简体" w:cs="Times New Roman"/>
          <w:b w:val="0"/>
          <w:bCs w:val="0"/>
          <w:sz w:val="32"/>
          <w:szCs w:val="32"/>
          <w:lang w:val="en-US" w:eastAsia="zh-CN"/>
        </w:rPr>
        <w:t>2.合同总价为XX万元/年，自合同签订后，以每三个月为一季度，每季度工作完成后并经甲方确认，乙方按季度向甲方出具合法合规增值税发票，并附上请款凭证，经甲方审核完成后，向乙方支付各季度申报服务款项。</w:t>
      </w:r>
    </w:p>
    <w:p>
      <w:pPr>
        <w:pStyle w:val="7"/>
        <w:keepNext w:val="0"/>
        <w:keepLines w:val="0"/>
        <w:pageBreakBefore w:val="0"/>
        <w:kinsoku/>
        <w:overflowPunct/>
        <w:topLinePunct w:val="0"/>
        <w:autoSpaceDE/>
        <w:autoSpaceDN/>
        <w:bidi w:val="0"/>
        <w:adjustRightInd/>
        <w:spacing w:line="600" w:lineRule="exact"/>
        <w:ind w:firstLine="643" w:firstLineChars="200"/>
        <w:textAlignment w:val="auto"/>
        <w:outlineLvl w:val="3"/>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sz w:val="32"/>
          <w:szCs w:val="32"/>
          <w:highlight w:val="none"/>
          <w:lang w:val="en-US" w:eastAsia="zh-CN"/>
        </w:rPr>
        <w:t>四、</w:t>
      </w:r>
      <w:r>
        <w:rPr>
          <w:rFonts w:hint="eastAsia" w:ascii="方正仿宋简体" w:hAnsi="方正仿宋简体" w:eastAsia="方正仿宋简体" w:cs="方正仿宋简体"/>
          <w:b/>
          <w:sz w:val="32"/>
          <w:szCs w:val="32"/>
          <w:highlight w:val="none"/>
        </w:rPr>
        <w:t>甲方的权利和义务</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1.甲方有权对合同规定范围内乙方的服务行为进行监督和检查，拥有监管权。有权定期核对乙方提供服务</w:t>
      </w:r>
      <w:r>
        <w:rPr>
          <w:rFonts w:hint="eastAsia" w:ascii="方正仿宋简体" w:hAnsi="方正仿宋简体" w:eastAsia="方正仿宋简体" w:cs="方正仿宋简体"/>
          <w:sz w:val="32"/>
          <w:szCs w:val="32"/>
          <w:highlight w:val="none"/>
          <w:lang w:val="en-US" w:eastAsia="zh-CN"/>
        </w:rPr>
        <w:t>次数</w:t>
      </w:r>
      <w:r>
        <w:rPr>
          <w:rFonts w:hint="eastAsia" w:ascii="方正仿宋简体" w:hAnsi="方正仿宋简体" w:eastAsia="方正仿宋简体" w:cs="方正仿宋简体"/>
          <w:sz w:val="32"/>
          <w:szCs w:val="32"/>
          <w:highlight w:val="none"/>
        </w:rPr>
        <w:t>。对甲方认为不合理的部分</w:t>
      </w:r>
      <w:r>
        <w:rPr>
          <w:rFonts w:hint="eastAsia" w:ascii="方正仿宋简体" w:hAnsi="方正仿宋简体" w:eastAsia="方正仿宋简体" w:cs="方正仿宋简体"/>
          <w:sz w:val="32"/>
          <w:szCs w:val="32"/>
          <w:highlight w:val="none"/>
          <w:lang w:val="en-US" w:eastAsia="zh-CN"/>
        </w:rPr>
        <w:t>进行整改</w:t>
      </w:r>
      <w:r>
        <w:rPr>
          <w:rFonts w:hint="eastAsia" w:ascii="方正仿宋简体" w:hAnsi="方正仿宋简体" w:eastAsia="方正仿宋简体" w:cs="方正仿宋简体"/>
          <w:sz w:val="32"/>
          <w:szCs w:val="32"/>
          <w:highlight w:val="none"/>
        </w:rPr>
        <w:t>。</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2.根据本合同规定，按时向乙方支付应付服务费用。</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3.国家法律、法规所规定由甲方承担的其它责任。</w:t>
      </w:r>
    </w:p>
    <w:p>
      <w:pPr>
        <w:pStyle w:val="7"/>
        <w:keepNext w:val="0"/>
        <w:keepLines w:val="0"/>
        <w:pageBreakBefore w:val="0"/>
        <w:kinsoku/>
        <w:overflowPunct/>
        <w:topLinePunct w:val="0"/>
        <w:autoSpaceDE/>
        <w:autoSpaceDN/>
        <w:bidi w:val="0"/>
        <w:adjustRightInd/>
        <w:spacing w:line="600" w:lineRule="exact"/>
        <w:ind w:firstLine="643" w:firstLineChars="200"/>
        <w:textAlignment w:val="auto"/>
        <w:outlineLvl w:val="3"/>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sz w:val="32"/>
          <w:szCs w:val="32"/>
          <w:highlight w:val="none"/>
          <w:lang w:val="en-US" w:eastAsia="zh-CN"/>
        </w:rPr>
        <w:t>五</w:t>
      </w:r>
      <w:r>
        <w:rPr>
          <w:rFonts w:hint="eastAsia" w:ascii="方正仿宋简体" w:hAnsi="方正仿宋简体" w:eastAsia="方正仿宋简体" w:cs="方正仿宋简体"/>
          <w:b/>
          <w:sz w:val="32"/>
          <w:szCs w:val="32"/>
          <w:highlight w:val="none"/>
        </w:rPr>
        <w:t>、乙方的权利和义务</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1.根据本合同的约定向甲方收取相关服务费用。</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2.接受项目行业管理部门及政府有关部门的指导，接受甲方的监督。</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3.国家法律、法规所规定由乙方承担的其它责任。</w:t>
      </w:r>
    </w:p>
    <w:p>
      <w:pPr>
        <w:pStyle w:val="7"/>
        <w:keepNext w:val="0"/>
        <w:keepLines w:val="0"/>
        <w:pageBreakBefore w:val="0"/>
        <w:kinsoku/>
        <w:overflowPunct/>
        <w:topLinePunct w:val="0"/>
        <w:autoSpaceDE/>
        <w:autoSpaceDN/>
        <w:bidi w:val="0"/>
        <w:adjustRightInd/>
        <w:spacing w:line="600" w:lineRule="exact"/>
        <w:ind w:firstLine="643" w:firstLineChars="200"/>
        <w:textAlignment w:val="auto"/>
        <w:outlineLvl w:val="3"/>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sz w:val="32"/>
          <w:szCs w:val="32"/>
          <w:highlight w:val="none"/>
          <w:lang w:val="en-US" w:eastAsia="zh-CN"/>
        </w:rPr>
        <w:t>六</w:t>
      </w:r>
      <w:r>
        <w:rPr>
          <w:rFonts w:hint="eastAsia" w:ascii="方正仿宋简体" w:hAnsi="方正仿宋简体" w:eastAsia="方正仿宋简体" w:cs="方正仿宋简体"/>
          <w:b/>
          <w:sz w:val="32"/>
          <w:szCs w:val="32"/>
          <w:highlight w:val="none"/>
        </w:rPr>
        <w:t>、违约责任</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rPr>
        <w:t>1.若甲方未按照合同约定逾期向乙方支付货物费用，每逾期一天，按应支付金额的</w:t>
      </w:r>
      <w:r>
        <w:rPr>
          <w:rFonts w:hint="eastAsia" w:ascii="方正仿宋简体" w:hAnsi="方正仿宋简体" w:eastAsia="方正仿宋简体" w:cs="方正仿宋简体"/>
          <w:sz w:val="32"/>
          <w:szCs w:val="32"/>
          <w:highlight w:val="none"/>
          <w:lang w:val="en-US" w:eastAsia="zh-CN"/>
        </w:rPr>
        <w:t>1</w:t>
      </w:r>
      <w:r>
        <w:rPr>
          <w:rFonts w:hint="eastAsia" w:ascii="方正仿宋简体" w:hAnsi="方正仿宋简体" w:eastAsia="方正仿宋简体" w:cs="方正仿宋简体"/>
          <w:sz w:val="32"/>
          <w:szCs w:val="32"/>
          <w:highlight w:val="none"/>
        </w:rPr>
        <w:t>‰作为违约金支付给乙方，直至实际支付之日</w:t>
      </w:r>
      <w:r>
        <w:rPr>
          <w:rFonts w:hint="eastAsia" w:ascii="方正仿宋简体" w:hAnsi="方正仿宋简体" w:eastAsia="方正仿宋简体" w:cs="方正仿宋简体"/>
          <w:sz w:val="32"/>
          <w:szCs w:val="32"/>
          <w:highlight w:val="none"/>
          <w:lang w:eastAsia="zh-CN"/>
        </w:rPr>
        <w:t>。</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2.因甲方原因导致变更、中止或者终止采购合同的，应对乙方受到的损失予以赔偿或者补偿。</w:t>
      </w:r>
    </w:p>
    <w:p>
      <w:pPr>
        <w:pStyle w:val="7"/>
        <w:keepNext w:val="0"/>
        <w:keepLines w:val="0"/>
        <w:pageBreakBefore w:val="0"/>
        <w:kinsoku/>
        <w:overflowPunct/>
        <w:topLinePunct w:val="0"/>
        <w:autoSpaceDE/>
        <w:autoSpaceDN/>
        <w:bidi w:val="0"/>
        <w:adjustRightInd/>
        <w:spacing w:line="600" w:lineRule="exact"/>
        <w:ind w:firstLine="643"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sz w:val="32"/>
          <w:szCs w:val="32"/>
          <w:highlight w:val="none"/>
          <w:lang w:val="en-US" w:eastAsia="zh-CN"/>
        </w:rPr>
        <w:t>七</w:t>
      </w:r>
      <w:r>
        <w:rPr>
          <w:rFonts w:hint="eastAsia" w:ascii="方正仿宋简体" w:hAnsi="方正仿宋简体" w:eastAsia="方正仿宋简体" w:cs="方正仿宋简体"/>
          <w:b/>
          <w:sz w:val="32"/>
          <w:szCs w:val="32"/>
          <w:highlight w:val="none"/>
        </w:rPr>
        <w:t>、不可抗事件处理</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1.在合同有效期内，任何一方因战争、洪灾、台风、地震等不可抗力事件导致不能履行合同，则合同履行期可延长，其延长期与不可抗力事件影响期相同。</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2.受阻一方应在不可抗力事件发生后尽快用电话通知对方并于事故发生后</w:t>
      </w:r>
      <w:r>
        <w:rPr>
          <w:rFonts w:hint="eastAsia" w:ascii="方正仿宋简体" w:hAnsi="方正仿宋简体" w:eastAsia="方正仿宋简体" w:cs="方正仿宋简体"/>
          <w:sz w:val="32"/>
          <w:szCs w:val="32"/>
          <w:highlight w:val="none"/>
          <w:lang w:val="en-US" w:eastAsia="zh-CN"/>
        </w:rPr>
        <w:t>30</w:t>
      </w:r>
      <w:r>
        <w:rPr>
          <w:rFonts w:hint="eastAsia" w:ascii="方正仿宋简体" w:hAnsi="方正仿宋简体" w:eastAsia="方正仿宋简体" w:cs="方正仿宋简体"/>
          <w:sz w:val="32"/>
          <w:szCs w:val="32"/>
          <w:highlight w:val="none"/>
        </w:rPr>
        <w:t>天内将有关部门出具的证明文件等用特快专递或挂号信寄给对方审阅确认。</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3.不可抗力事件延续</w:t>
      </w:r>
      <w:r>
        <w:rPr>
          <w:rFonts w:hint="eastAsia" w:ascii="方正仿宋简体" w:hAnsi="方正仿宋简体" w:eastAsia="方正仿宋简体" w:cs="方正仿宋简体"/>
          <w:sz w:val="32"/>
          <w:szCs w:val="32"/>
          <w:highlight w:val="none"/>
          <w:lang w:val="en-US" w:eastAsia="zh-CN"/>
        </w:rPr>
        <w:t>60</w:t>
      </w:r>
      <w:r>
        <w:rPr>
          <w:rFonts w:hint="eastAsia" w:ascii="方正仿宋简体" w:hAnsi="方正仿宋简体" w:eastAsia="方正仿宋简体" w:cs="方正仿宋简体"/>
          <w:sz w:val="32"/>
          <w:szCs w:val="32"/>
          <w:highlight w:val="none"/>
        </w:rPr>
        <w:t>天以上，双方应通过友好协商，确定是否继续履行合同</w:t>
      </w:r>
    </w:p>
    <w:p>
      <w:pPr>
        <w:pStyle w:val="7"/>
        <w:keepNext w:val="0"/>
        <w:keepLines w:val="0"/>
        <w:pageBreakBefore w:val="0"/>
        <w:kinsoku/>
        <w:overflowPunct/>
        <w:topLinePunct w:val="0"/>
        <w:autoSpaceDE/>
        <w:autoSpaceDN/>
        <w:bidi w:val="0"/>
        <w:adjustRightInd/>
        <w:spacing w:line="600" w:lineRule="exact"/>
        <w:ind w:firstLine="643" w:firstLineChars="200"/>
        <w:textAlignment w:val="auto"/>
        <w:outlineLvl w:val="3"/>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lang w:val="en-US" w:eastAsia="zh-CN"/>
        </w:rPr>
        <w:t>八</w:t>
      </w:r>
      <w:r>
        <w:rPr>
          <w:rFonts w:hint="eastAsia" w:ascii="方正仿宋简体" w:hAnsi="方正仿宋简体" w:eastAsia="方正仿宋简体" w:cs="方正仿宋简体"/>
          <w:b/>
          <w:sz w:val="32"/>
          <w:szCs w:val="32"/>
          <w:highlight w:val="none"/>
        </w:rPr>
        <w:t>、解决合同纠纷的方式</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outlineLvl w:val="3"/>
        <w:rPr>
          <w:rFonts w:hint="eastAsia" w:ascii="方正仿宋简体" w:hAnsi="方正仿宋简体" w:eastAsia="方正仿宋简体" w:cs="方正仿宋简体"/>
          <w:b/>
          <w:sz w:val="32"/>
          <w:szCs w:val="32"/>
          <w:highlight w:val="none"/>
          <w:lang w:eastAsia="zh-CN"/>
        </w:rPr>
      </w:pPr>
      <w:r>
        <w:rPr>
          <w:rFonts w:hint="default" w:ascii="Times New Roman" w:hAnsi="Times New Roman" w:eastAsia="方正仿宋简体" w:cs="Times New Roman"/>
          <w:sz w:val="32"/>
          <w:szCs w:val="32"/>
          <w:lang w:bidi="ar"/>
        </w:rPr>
        <w:t xml:space="preserve">在执行本合同中发生的或与本合同有关的争端，双方应通过友好协商解决，经协商在 </w:t>
      </w:r>
      <w:r>
        <w:rPr>
          <w:rFonts w:hint="default" w:ascii="Times New Roman" w:hAnsi="Times New Roman" w:eastAsia="方正仿宋简体" w:cs="Times New Roman"/>
          <w:sz w:val="32"/>
          <w:szCs w:val="32"/>
          <w:lang w:val="en-US" w:eastAsia="zh-CN" w:bidi="ar"/>
        </w:rPr>
        <w:t>30</w:t>
      </w:r>
      <w:r>
        <w:rPr>
          <w:rFonts w:hint="default" w:ascii="Times New Roman" w:hAnsi="Times New Roman" w:eastAsia="方正仿宋简体" w:cs="Times New Roman"/>
          <w:sz w:val="32"/>
          <w:szCs w:val="32"/>
          <w:lang w:bidi="ar"/>
        </w:rPr>
        <w:t xml:space="preserve"> 天内不能达成协议时，应</w:t>
      </w:r>
      <w:r>
        <w:rPr>
          <w:rFonts w:hint="default" w:ascii="Times New Roman" w:hAnsi="Times New Roman" w:eastAsia="方正仿宋简体" w:cs="Times New Roman"/>
          <w:sz w:val="32"/>
          <w:szCs w:val="32"/>
          <w:lang w:val="en-US" w:eastAsia="zh-CN" w:bidi="ar"/>
        </w:rPr>
        <w:t>向</w:t>
      </w:r>
      <w:r>
        <w:rPr>
          <w:rFonts w:hint="default" w:ascii="Times New Roman" w:hAnsi="Times New Roman" w:eastAsia="方正仿宋简体" w:cs="Times New Roman"/>
          <w:sz w:val="32"/>
          <w:szCs w:val="32"/>
          <w:lang w:bidi="ar"/>
        </w:rPr>
        <w:t>甲方所在地</w:t>
      </w:r>
      <w:r>
        <w:rPr>
          <w:rFonts w:hint="default" w:ascii="Times New Roman" w:hAnsi="Times New Roman" w:eastAsia="方正仿宋简体" w:cs="Times New Roman"/>
          <w:sz w:val="32"/>
          <w:szCs w:val="32"/>
          <w:lang w:val="en-US" w:eastAsia="zh-CN" w:bidi="ar"/>
        </w:rPr>
        <w:t>人民法院提起诉讼。</w:t>
      </w:r>
    </w:p>
    <w:p>
      <w:pPr>
        <w:pStyle w:val="7"/>
        <w:keepNext w:val="0"/>
        <w:keepLines w:val="0"/>
        <w:pageBreakBefore w:val="0"/>
        <w:kinsoku/>
        <w:overflowPunct/>
        <w:topLinePunct w:val="0"/>
        <w:autoSpaceDE/>
        <w:autoSpaceDN/>
        <w:bidi w:val="0"/>
        <w:adjustRightInd/>
        <w:spacing w:line="600" w:lineRule="exact"/>
        <w:ind w:firstLine="643" w:firstLineChars="200"/>
        <w:textAlignment w:val="auto"/>
        <w:outlineLvl w:val="3"/>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sz w:val="32"/>
          <w:szCs w:val="32"/>
          <w:highlight w:val="none"/>
          <w:lang w:val="en-US" w:eastAsia="zh-CN"/>
        </w:rPr>
        <w:t>九</w:t>
      </w:r>
      <w:r>
        <w:rPr>
          <w:rFonts w:hint="eastAsia" w:ascii="方正仿宋简体" w:hAnsi="方正仿宋简体" w:eastAsia="方正仿宋简体" w:cs="方正仿宋简体"/>
          <w:b/>
          <w:sz w:val="32"/>
          <w:szCs w:val="32"/>
          <w:highlight w:val="none"/>
        </w:rPr>
        <w:t>、合同生效及其他</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1.合同经双方法定代表人（或主要负责人）或授权委托代理人签字并加盖公章后生效。</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采购合同履行中，甲方需追加与合同标的相同的货物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3.本合同</w:t>
      </w:r>
      <w:r>
        <w:rPr>
          <w:rFonts w:hint="eastAsia" w:ascii="方正仿宋简体" w:hAnsi="方正仿宋简体" w:eastAsia="方正仿宋简体" w:cs="方正仿宋简体"/>
          <w:sz w:val="32"/>
          <w:szCs w:val="32"/>
          <w:highlight w:val="none"/>
          <w:lang w:val="en-US" w:eastAsia="zh-CN"/>
        </w:rPr>
        <w:t>壹</w:t>
      </w:r>
      <w:r>
        <w:rPr>
          <w:rFonts w:hint="eastAsia" w:ascii="方正仿宋简体" w:hAnsi="方正仿宋简体" w:eastAsia="方正仿宋简体" w:cs="方正仿宋简体"/>
          <w:sz w:val="32"/>
          <w:szCs w:val="32"/>
          <w:highlight w:val="none"/>
        </w:rPr>
        <w:t>式</w:t>
      </w:r>
      <w:r>
        <w:rPr>
          <w:rFonts w:hint="eastAsia" w:ascii="方正仿宋简体" w:hAnsi="方正仿宋简体" w:eastAsia="方正仿宋简体" w:cs="方正仿宋简体"/>
          <w:sz w:val="32"/>
          <w:szCs w:val="32"/>
          <w:highlight w:val="none"/>
          <w:lang w:val="en-US" w:eastAsia="zh-CN"/>
        </w:rPr>
        <w:t>肆</w:t>
      </w:r>
      <w:r>
        <w:rPr>
          <w:rFonts w:hint="eastAsia" w:ascii="方正仿宋简体" w:hAnsi="方正仿宋简体" w:eastAsia="方正仿宋简体" w:cs="方正仿宋简体"/>
          <w:sz w:val="32"/>
          <w:szCs w:val="32"/>
          <w:highlight w:val="none"/>
        </w:rPr>
        <w:t>份，自双方签章之日起生效。甲方持有</w:t>
      </w:r>
      <w:r>
        <w:rPr>
          <w:rFonts w:hint="eastAsia" w:ascii="方正仿宋简体" w:hAnsi="方正仿宋简体" w:eastAsia="方正仿宋简体" w:cs="方正仿宋简体"/>
          <w:sz w:val="32"/>
          <w:szCs w:val="32"/>
          <w:highlight w:val="none"/>
          <w:lang w:val="en-US" w:eastAsia="zh-CN"/>
        </w:rPr>
        <w:t>叁</w:t>
      </w:r>
      <w:r>
        <w:rPr>
          <w:rFonts w:hint="eastAsia" w:ascii="方正仿宋简体" w:hAnsi="方正仿宋简体" w:eastAsia="方正仿宋简体" w:cs="方正仿宋简体"/>
          <w:sz w:val="32"/>
          <w:szCs w:val="32"/>
          <w:highlight w:val="none"/>
        </w:rPr>
        <w:t>份，乙方持有</w:t>
      </w:r>
      <w:r>
        <w:rPr>
          <w:rFonts w:hint="eastAsia" w:ascii="方正仿宋简体" w:hAnsi="方正仿宋简体" w:eastAsia="方正仿宋简体" w:cs="方正仿宋简体"/>
          <w:sz w:val="32"/>
          <w:szCs w:val="32"/>
          <w:highlight w:val="none"/>
          <w:lang w:val="en-US" w:eastAsia="zh-CN"/>
        </w:rPr>
        <w:t>壹</w:t>
      </w:r>
      <w:r>
        <w:rPr>
          <w:rFonts w:hint="eastAsia" w:ascii="方正仿宋简体" w:hAnsi="方正仿宋简体" w:eastAsia="方正仿宋简体" w:cs="方正仿宋简体"/>
          <w:sz w:val="32"/>
          <w:szCs w:val="32"/>
          <w:highlight w:val="none"/>
        </w:rPr>
        <w:t>份，具有同等法律效力。</w:t>
      </w:r>
    </w:p>
    <w:p>
      <w:pPr>
        <w:pStyle w:val="7"/>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以下无正文</w:t>
      </w:r>
    </w:p>
    <w:p>
      <w:pPr>
        <w:pStyle w:val="7"/>
        <w:keepNext w:val="0"/>
        <w:keepLines w:val="0"/>
        <w:pageBreakBefore w:val="0"/>
        <w:kinsoku/>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2"/>
          <w:szCs w:val="32"/>
          <w:highlight w:val="none"/>
        </w:rPr>
      </w:pPr>
    </w:p>
    <w:p>
      <w:pPr>
        <w:pStyle w:val="7"/>
        <w:keepNext w:val="0"/>
        <w:keepLines w:val="0"/>
        <w:pageBreakBefore w:val="0"/>
        <w:kinsoku/>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 xml:space="preserve"> 甲方： （盖章）</w:t>
      </w:r>
      <w:r>
        <w:rPr>
          <w:rFonts w:hint="eastAsia" w:ascii="方正仿宋简体" w:hAnsi="方正仿宋简体" w:eastAsia="方正仿宋简体" w:cs="方正仿宋简体"/>
          <w:sz w:val="32"/>
          <w:szCs w:val="32"/>
          <w:highlight w:val="none"/>
          <w:lang w:val="en-US" w:eastAsia="zh-CN"/>
        </w:rPr>
        <w:t xml:space="preserve"> </w:t>
      </w:r>
      <w:r>
        <w:rPr>
          <w:rFonts w:hint="eastAsia" w:ascii="方正仿宋简体" w:hAnsi="方正仿宋简体" w:eastAsia="方正仿宋简体" w:cs="方正仿宋简体"/>
          <w:sz w:val="32"/>
          <w:szCs w:val="32"/>
          <w:highlight w:val="none"/>
        </w:rPr>
        <w:t xml:space="preserve"> </w:t>
      </w:r>
      <w:r>
        <w:rPr>
          <w:rFonts w:hint="eastAsia" w:ascii="方正仿宋简体" w:hAnsi="方正仿宋简体" w:eastAsia="方正仿宋简体" w:cs="方正仿宋简体"/>
          <w:sz w:val="32"/>
          <w:szCs w:val="32"/>
          <w:highlight w:val="none"/>
          <w:lang w:val="en-US" w:eastAsia="zh-CN"/>
        </w:rPr>
        <w:t xml:space="preserve">          </w:t>
      </w:r>
      <w:r>
        <w:rPr>
          <w:rFonts w:hint="eastAsia" w:ascii="方正仿宋简体" w:hAnsi="方正仿宋简体" w:eastAsia="方正仿宋简体" w:cs="方正仿宋简体"/>
          <w:sz w:val="32"/>
          <w:szCs w:val="32"/>
          <w:highlight w:val="none"/>
        </w:rPr>
        <w:t>乙方：(盖章）</w:t>
      </w:r>
    </w:p>
    <w:p>
      <w:pPr>
        <w:pStyle w:val="7"/>
        <w:keepNext w:val="0"/>
        <w:keepLines w:val="0"/>
        <w:pageBreakBefore w:val="0"/>
        <w:kinsoku/>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2"/>
          <w:szCs w:val="32"/>
          <w:highlight w:val="none"/>
          <w:lang w:val="en-US" w:eastAsia="zh-CN"/>
        </w:rPr>
      </w:pPr>
    </w:p>
    <w:p>
      <w:pPr>
        <w:pStyle w:val="7"/>
        <w:keepNext w:val="0"/>
        <w:keepLines w:val="0"/>
        <w:pageBreakBefore w:val="0"/>
        <w:kinsoku/>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 xml:space="preserve"> 法定（授权）代表人：</w:t>
      </w:r>
      <w:r>
        <w:rPr>
          <w:rFonts w:hint="eastAsia" w:ascii="方正仿宋简体" w:hAnsi="方正仿宋简体" w:eastAsia="方正仿宋简体" w:cs="方正仿宋简体"/>
          <w:sz w:val="32"/>
          <w:szCs w:val="32"/>
          <w:highlight w:val="none"/>
          <w:lang w:val="en-US" w:eastAsia="zh-CN"/>
        </w:rPr>
        <w:t xml:space="preserve">       </w:t>
      </w:r>
      <w:r>
        <w:rPr>
          <w:rFonts w:hint="eastAsia" w:ascii="方正仿宋简体" w:hAnsi="方正仿宋简体" w:eastAsia="方正仿宋简体" w:cs="方正仿宋简体"/>
          <w:sz w:val="32"/>
          <w:szCs w:val="32"/>
          <w:highlight w:val="none"/>
        </w:rPr>
        <w:t>法定（授权）代表人：</w:t>
      </w:r>
    </w:p>
    <w:p>
      <w:pPr>
        <w:pStyle w:val="7"/>
        <w:keepNext w:val="0"/>
        <w:keepLines w:val="0"/>
        <w:pageBreakBefore w:val="0"/>
        <w:kinsoku/>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2"/>
          <w:szCs w:val="32"/>
          <w:highlight w:val="none"/>
        </w:rPr>
      </w:pPr>
    </w:p>
    <w:p>
      <w:pPr>
        <w:pStyle w:val="7"/>
        <w:keepNext w:val="0"/>
        <w:keepLines w:val="0"/>
        <w:pageBreakBefore w:val="0"/>
        <w:kinsoku/>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 xml:space="preserve"> 签订日期： 年 月 日</w:t>
      </w:r>
      <w:r>
        <w:rPr>
          <w:rFonts w:hint="eastAsia" w:ascii="方正仿宋简体" w:hAnsi="方正仿宋简体" w:eastAsia="方正仿宋简体" w:cs="方正仿宋简体"/>
          <w:sz w:val="32"/>
          <w:szCs w:val="32"/>
          <w:highlight w:val="none"/>
          <w:lang w:val="en-US" w:eastAsia="zh-CN"/>
        </w:rPr>
        <w:t xml:space="preserve">  </w:t>
      </w:r>
      <w:r>
        <w:rPr>
          <w:rFonts w:hint="eastAsia" w:ascii="方正仿宋简体" w:hAnsi="方正仿宋简体" w:eastAsia="方正仿宋简体" w:cs="方正仿宋简体"/>
          <w:sz w:val="32"/>
          <w:szCs w:val="32"/>
          <w:highlight w:val="none"/>
        </w:rPr>
        <w:t xml:space="preserve"> </w:t>
      </w:r>
      <w:r>
        <w:rPr>
          <w:rFonts w:hint="eastAsia" w:ascii="方正仿宋简体" w:hAnsi="方正仿宋简体" w:eastAsia="方正仿宋简体" w:cs="方正仿宋简体"/>
          <w:sz w:val="32"/>
          <w:szCs w:val="32"/>
          <w:highlight w:val="none"/>
          <w:lang w:val="en-US" w:eastAsia="zh-CN"/>
        </w:rPr>
        <w:t xml:space="preserve">     </w:t>
      </w:r>
      <w:r>
        <w:rPr>
          <w:rFonts w:hint="eastAsia" w:ascii="方正仿宋简体" w:hAnsi="方正仿宋简体" w:eastAsia="方正仿宋简体" w:cs="方正仿宋简体"/>
          <w:sz w:val="32"/>
          <w:szCs w:val="32"/>
          <w:highlight w:val="none"/>
        </w:rPr>
        <w:t>签订日期：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C6784"/>
    <w:multiLevelType w:val="singleLevel"/>
    <w:tmpl w:val="F74C678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YzZiOTA1NGQyZTg3Mzk0MzI5MWU1NjhiZDJmYTQifQ=="/>
  </w:docVars>
  <w:rsids>
    <w:rsidRoot w:val="62D06198"/>
    <w:rsid w:val="62D0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uiPriority w:val="0"/>
    <w:pPr>
      <w:spacing w:after="120"/>
      <w:ind w:left="420" w:leftChars="200"/>
    </w:pPr>
    <w:rPr>
      <w:rFonts w:ascii="Times New Roman" w:hAnsi="Times New Roman"/>
    </w:rPr>
  </w:style>
  <w:style w:type="paragraph" w:styleId="4">
    <w:name w:val="Body Text First Indent 2"/>
    <w:basedOn w:val="3"/>
    <w:next w:val="1"/>
    <w:qFormat/>
    <w:uiPriority w:val="0"/>
    <w:pPr>
      <w:ind w:firstLine="420" w:firstLineChars="200"/>
    </w:pPr>
    <w:rPr>
      <w:rFonts w:ascii="Calibri" w:hAnsi="Calibri"/>
    </w:rPr>
  </w:style>
  <w:style w:type="paragraph" w:customStyle="1" w:styleId="7">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2024-06-04T01:33:00Z</dcterms:created>
  <dc:creator>WPS_1666964186</dc:creator>
  <cp:lastModifiedBy>WPS_1666964186</cp:lastModifiedBy>
  <dcterms:modified xsi:type="dcterms:W3CDTF">2024-06-04T01:34:06Z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EC862D5DD5D8427D8D08904DFC1C9CA1_11</vt:lpwstr>
  </property>
</Properties>
</file>