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eastAsia" w:ascii="Times New Roman" w:hAnsi="Times New Roman" w:eastAsia="方正黑体简体" w:cs="Times New Roman"/>
          <w:b w:val="0"/>
          <w:bCs w:val="0"/>
          <w:lang w:val="en-US" w:eastAsia="zh-CN"/>
        </w:rPr>
        <w:t>附件</w:t>
      </w:r>
      <w:bookmarkStart w:id="0" w:name="_GoBack"/>
      <w:bookmarkEnd w:id="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方正黑体简体" w:cs="Times New Roman"/>
          <w:b w:val="0"/>
          <w:bCs w:val="0"/>
          <w:kern w:val="2"/>
          <w:sz w:val="28"/>
          <w:szCs w:val="28"/>
          <w:lang w:val="en-US" w:eastAsia="zh-CN" w:bidi="ar-SA"/>
        </w:rPr>
        <w:t>资产评估</w:t>
      </w:r>
      <w:r>
        <w:rPr>
          <w:rFonts w:hint="default" w:ascii="Times New Roman" w:hAnsi="Times New Roman" w:eastAsia="方正黑体简体" w:cs="Times New Roman"/>
          <w:b w:val="0"/>
          <w:bCs w:val="0"/>
          <w:kern w:val="2"/>
          <w:sz w:val="28"/>
          <w:szCs w:val="28"/>
          <w:lang w:val="en-US" w:eastAsia="zh-CN" w:bidi="ar-SA"/>
        </w:rPr>
        <w:t>服务报价表（表格格式可根据实际情况调整）</w:t>
      </w:r>
    </w:p>
    <w:tbl>
      <w:tblPr>
        <w:tblStyle w:val="6"/>
        <w:tblpPr w:leftFromText="180" w:rightFromText="180" w:vertAnchor="text" w:horzAnchor="page" w:tblpX="1880" w:tblpY="46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902"/>
        <w:gridCol w:w="3502"/>
        <w:gridCol w:w="526"/>
        <w:gridCol w:w="2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61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vertAlign w:val="baseline"/>
                <w:lang w:val="en-US" w:eastAsia="zh-CN"/>
              </w:rPr>
              <w:t>序号</w:t>
            </w:r>
          </w:p>
        </w:tc>
        <w:tc>
          <w:tcPr>
            <w:tcW w:w="90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 w:val="0"/>
                <w:bCs w:val="0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50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 w:val="0"/>
                <w:bCs w:val="0"/>
                <w:vertAlign w:val="baseline"/>
                <w:lang w:val="en-US" w:eastAsia="zh-CN"/>
              </w:rPr>
              <w:t>评估项目</w:t>
            </w:r>
          </w:p>
        </w:tc>
        <w:tc>
          <w:tcPr>
            <w:tcW w:w="52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 w:val="0"/>
                <w:bCs w:val="0"/>
                <w:vertAlign w:val="baseline"/>
                <w:lang w:val="en-US" w:eastAsia="zh-CN"/>
              </w:rPr>
              <w:t>服务价格</w:t>
            </w:r>
          </w:p>
        </w:tc>
        <w:tc>
          <w:tcPr>
            <w:tcW w:w="23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61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350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52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23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61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350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52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233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</w:tbl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</w:pP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  <w:t>报价有效期：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联系人：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（报价单位认为需补充其他资料）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报价人（盖章）：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报价时间：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</w:p>
    <w:p>
      <w:pPr>
        <w:rPr>
          <w:rFonts w:hint="default" w:ascii="Times New Roman" w:hAnsi="Times New Roman" w:eastAsia="方正仿宋简体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简体" w:cs="Times New Roman"/>
          <w:lang w:val="en-US" w:eastAsia="zh-CN"/>
        </w:rPr>
      </w:pPr>
    </w:p>
    <w:p>
      <w:pPr>
        <w:rPr>
          <w:rFonts w:hint="default" w:ascii="Times New Roman" w:hAnsi="Times New Roman" w:eastAsia="方正仿宋简体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简体" w:cs="Times New Roman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16C642B5"/>
    <w:rsid w:val="16C642B5"/>
    <w:rsid w:val="2443041C"/>
    <w:rsid w:val="412150E6"/>
    <w:rsid w:val="605C28B4"/>
    <w:rsid w:val="65907CC7"/>
    <w:rsid w:val="6CEF06A2"/>
    <w:rsid w:val="6E5609DF"/>
    <w:rsid w:val="7464764A"/>
    <w:rsid w:val="77815E52"/>
    <w:rsid w:val="7BE2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ind w:firstLine="640" w:firstLineChars="200"/>
    </w:p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485</Words>
  <Characters>503</Characters>
  <Lines>0</Lines>
  <Paragraphs>0</Paragraphs>
  <TotalTime>0</TotalTime>
  <ScaleCrop>false</ScaleCrop>
  <LinksUpToDate>false</LinksUpToDate>
  <CharactersWithSpaces>595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2024-03-18T03:23:00Z</dcterms:created>
  <dc:creator>王</dc:creator>
  <cp:lastModifiedBy>欢</cp:lastModifiedBy>
  <dcterms:modified xsi:type="dcterms:W3CDTF">2024-03-19T09:56:18Z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9E9E93C64AE646F7854D5BAF7A2D6703</vt:lpwstr>
  </property>
</Properties>
</file>